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3D" w:rsidRPr="00D40AD5" w:rsidRDefault="00F2203D" w:rsidP="00F2203D">
      <w:pPr>
        <w:jc w:val="center"/>
        <w:rPr>
          <w:rFonts w:ascii="Palatino Linotype" w:hAnsi="Palatino Linotype"/>
          <w:b/>
          <w:color w:val="1F497D"/>
          <w:sz w:val="18"/>
          <w:szCs w:val="18"/>
        </w:rPr>
      </w:pPr>
      <w:r w:rsidRPr="00D40AD5">
        <w:rPr>
          <w:rFonts w:ascii="Palatino Linotype" w:hAnsi="Palatino Linotype"/>
          <w:b/>
          <w:color w:val="1F497D"/>
          <w:sz w:val="18"/>
          <w:szCs w:val="18"/>
        </w:rPr>
        <w:t>Όμιλος Πρακτικής Άσκησης Πανεπιστημίου Δυτικής Αττικής</w:t>
      </w:r>
    </w:p>
    <w:p w:rsidR="00F2203D" w:rsidRPr="00D40AD5" w:rsidRDefault="00F2203D" w:rsidP="00F2203D">
      <w:pPr>
        <w:jc w:val="center"/>
        <w:rPr>
          <w:rFonts w:ascii="Palatino Linotype" w:hAnsi="Palatino Linotype"/>
          <w:b/>
          <w:color w:val="C0504D"/>
          <w:sz w:val="18"/>
          <w:szCs w:val="18"/>
          <w:lang w:val="en-US"/>
        </w:rPr>
      </w:pPr>
      <w:r w:rsidRPr="00D40AD5">
        <w:rPr>
          <w:rFonts w:ascii="Palatino Linotype" w:hAnsi="Palatino Linotype"/>
          <w:b/>
          <w:color w:val="C0504D"/>
          <w:sz w:val="18"/>
          <w:szCs w:val="18"/>
          <w:lang w:val="en-US"/>
        </w:rPr>
        <w:t>Mobility Consortium for Placement, University of West Attica</w:t>
      </w:r>
    </w:p>
    <w:p w:rsidR="00F2203D" w:rsidRDefault="00F2203D" w:rsidP="00F2203D">
      <w:pPr>
        <w:tabs>
          <w:tab w:val="left" w:pos="5491"/>
        </w:tabs>
        <w:jc w:val="right"/>
        <w:rPr>
          <w:rFonts w:ascii="Palatino Linotype" w:hAnsi="Palatino Linotype"/>
          <w:color w:val="C0504D"/>
          <w:sz w:val="28"/>
          <w:szCs w:val="28"/>
          <w:lang w:val="en-US"/>
        </w:rPr>
      </w:pPr>
      <w:r>
        <w:rPr>
          <w:rFonts w:ascii="Palatino Linotype" w:hAnsi="Palatino Linotype"/>
          <w:sz w:val="18"/>
          <w:szCs w:val="18"/>
          <w:lang w:val="en-US"/>
        </w:rPr>
        <w:tab/>
      </w:r>
      <w:r w:rsidRPr="00D40AD5">
        <w:rPr>
          <w:rFonts w:ascii="Palatino Linotype" w:hAnsi="Palatino Linotype"/>
          <w:sz w:val="28"/>
          <w:szCs w:val="28"/>
          <w:lang w:val="en-US"/>
        </w:rPr>
        <w:t xml:space="preserve">                            </w:t>
      </w:r>
      <w:r w:rsidRPr="00D40AD5">
        <w:rPr>
          <w:rFonts w:ascii="Palatino Linotype" w:hAnsi="Palatino Linotype"/>
          <w:b/>
          <w:color w:val="1F497D"/>
          <w:sz w:val="28"/>
          <w:szCs w:val="28"/>
          <w:lang w:val="en-US"/>
        </w:rPr>
        <w:t>E</w:t>
      </w:r>
      <w:r w:rsidRPr="00D40AD5">
        <w:rPr>
          <w:rFonts w:ascii="Palatino Linotype" w:hAnsi="Palatino Linotype"/>
          <w:b/>
          <w:color w:val="C0504D"/>
          <w:sz w:val="28"/>
          <w:szCs w:val="28"/>
          <w:lang w:val="en-US"/>
        </w:rPr>
        <w:t>r</w:t>
      </w:r>
      <w:r w:rsidRPr="00D40AD5">
        <w:rPr>
          <w:rFonts w:ascii="Palatino Linotype" w:hAnsi="Palatino Linotype"/>
          <w:b/>
          <w:color w:val="F79646"/>
          <w:sz w:val="28"/>
          <w:szCs w:val="28"/>
          <w:lang w:val="en-US"/>
        </w:rPr>
        <w:t>a</w:t>
      </w:r>
      <w:r w:rsidRPr="00D40AD5">
        <w:rPr>
          <w:rFonts w:ascii="Palatino Linotype" w:hAnsi="Palatino Linotype"/>
          <w:b/>
          <w:color w:val="9BBB59"/>
          <w:sz w:val="28"/>
          <w:szCs w:val="28"/>
          <w:lang w:val="en-US"/>
        </w:rPr>
        <w:t>s</w:t>
      </w:r>
      <w:r w:rsidRPr="00D40AD5">
        <w:rPr>
          <w:rFonts w:ascii="Palatino Linotype" w:hAnsi="Palatino Linotype"/>
          <w:b/>
          <w:color w:val="B2A1C7"/>
          <w:sz w:val="28"/>
          <w:szCs w:val="28"/>
          <w:lang w:val="en-US"/>
        </w:rPr>
        <w:t>m</w:t>
      </w:r>
      <w:r w:rsidRPr="00D40AD5">
        <w:rPr>
          <w:rFonts w:ascii="Palatino Linotype" w:hAnsi="Palatino Linotype"/>
          <w:b/>
          <w:color w:val="8064A2"/>
          <w:sz w:val="28"/>
          <w:szCs w:val="28"/>
          <w:lang w:val="en-US"/>
        </w:rPr>
        <w:t>u</w:t>
      </w:r>
      <w:r w:rsidRPr="00D40AD5">
        <w:rPr>
          <w:rFonts w:ascii="Palatino Linotype" w:hAnsi="Palatino Linotype"/>
          <w:b/>
          <w:color w:val="548DD4"/>
          <w:sz w:val="28"/>
          <w:szCs w:val="28"/>
          <w:lang w:val="en-US"/>
        </w:rPr>
        <w:t>s</w:t>
      </w:r>
      <w:r w:rsidRPr="00D40AD5">
        <w:rPr>
          <w:rFonts w:ascii="Palatino Linotype" w:hAnsi="Palatino Linotype"/>
          <w:b/>
          <w:color w:val="C0504D"/>
          <w:sz w:val="28"/>
          <w:szCs w:val="28"/>
          <w:lang w:val="en-US"/>
        </w:rPr>
        <w:t>+</w:t>
      </w:r>
    </w:p>
    <w:p w:rsidR="00F2203D" w:rsidRDefault="00F2203D" w:rsidP="00F2203D">
      <w:pPr>
        <w:tabs>
          <w:tab w:val="left" w:pos="1526"/>
        </w:tabs>
        <w:jc w:val="center"/>
        <w:rPr>
          <w:rFonts w:ascii="Palatino Linotype" w:hAnsi="Palatino Linotype"/>
          <w:sz w:val="28"/>
          <w:szCs w:val="28"/>
          <w:lang w:val="en-US"/>
        </w:rPr>
      </w:pPr>
    </w:p>
    <w:p w:rsidR="00F2203D" w:rsidRDefault="00F92D23" w:rsidP="00F2203D">
      <w:pPr>
        <w:tabs>
          <w:tab w:val="left" w:pos="1526"/>
        </w:tabs>
        <w:jc w:val="center"/>
        <w:rPr>
          <w:rFonts w:ascii="Palatino Linotype" w:hAnsi="Palatino Linotype"/>
          <w:sz w:val="28"/>
          <w:szCs w:val="28"/>
          <w:lang w:val="en-US"/>
        </w:rPr>
      </w:pPr>
      <w:r>
        <w:rPr>
          <w:rFonts w:ascii="Palatino Linotype" w:hAnsi="Palatino Linotype"/>
          <w:noProof/>
          <w:sz w:val="28"/>
          <w:szCs w:val="28"/>
          <w:lang w:eastAsia="el-GR"/>
        </w:rPr>
        <w:drawing>
          <wp:inline distT="0" distB="0" distL="0" distR="0">
            <wp:extent cx="4457700" cy="1981200"/>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6"/>
                    <a:srcRect/>
                    <a:stretch>
                      <a:fillRect/>
                    </a:stretch>
                  </pic:blipFill>
                  <pic:spPr bwMode="auto">
                    <a:xfrm>
                      <a:off x="0" y="0"/>
                      <a:ext cx="4457700" cy="1981200"/>
                    </a:xfrm>
                    <a:prstGeom prst="rect">
                      <a:avLst/>
                    </a:prstGeom>
                    <a:noFill/>
                    <a:ln w="9525">
                      <a:noFill/>
                      <a:miter lim="800000"/>
                      <a:headEnd/>
                      <a:tailEnd/>
                    </a:ln>
                  </pic:spPr>
                </pic:pic>
              </a:graphicData>
            </a:graphic>
          </wp:inline>
        </w:drawing>
      </w:r>
    </w:p>
    <w:p w:rsidR="00F2203D" w:rsidRDefault="00F92D23" w:rsidP="00F2203D">
      <w:pPr>
        <w:tabs>
          <w:tab w:val="left" w:pos="1526"/>
        </w:tabs>
        <w:jc w:val="center"/>
        <w:rPr>
          <w:rFonts w:ascii="Palatino Linotype" w:hAnsi="Palatino Linotype"/>
          <w:sz w:val="28"/>
          <w:szCs w:val="28"/>
          <w:lang w:val="en-US"/>
        </w:rPr>
      </w:pPr>
      <w:r>
        <w:rPr>
          <w:rFonts w:ascii="Palatino Linotype" w:hAnsi="Palatino Linotype"/>
          <w:noProof/>
          <w:sz w:val="28"/>
          <w:szCs w:val="28"/>
          <w:lang w:eastAsia="el-GR"/>
        </w:rPr>
        <w:drawing>
          <wp:inline distT="0" distB="0" distL="0" distR="0">
            <wp:extent cx="4638675" cy="1819275"/>
            <wp:effectExtent l="19050" t="0" r="9525" b="0"/>
            <wp:docPr id="1" name="Picture 0" descr="Internship_Search_for_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nship_Search_for_Placement.png"/>
                    <pic:cNvPicPr>
                      <a:picLocks noChangeAspect="1" noChangeArrowheads="1"/>
                    </pic:cNvPicPr>
                  </pic:nvPicPr>
                  <pic:blipFill>
                    <a:blip r:embed="rId7" cstate="print"/>
                    <a:srcRect/>
                    <a:stretch>
                      <a:fillRect/>
                    </a:stretch>
                  </pic:blipFill>
                  <pic:spPr bwMode="auto">
                    <a:xfrm>
                      <a:off x="0" y="0"/>
                      <a:ext cx="4638675" cy="1819275"/>
                    </a:xfrm>
                    <a:prstGeom prst="rect">
                      <a:avLst/>
                    </a:prstGeom>
                    <a:noFill/>
                    <a:ln w="9525">
                      <a:noFill/>
                      <a:miter lim="800000"/>
                      <a:headEnd/>
                      <a:tailEnd/>
                    </a:ln>
                  </pic:spPr>
                </pic:pic>
              </a:graphicData>
            </a:graphic>
          </wp:inline>
        </w:drawing>
      </w:r>
    </w:p>
    <w:p w:rsidR="00F2203D" w:rsidRDefault="00F2203D" w:rsidP="00F2203D">
      <w:pPr>
        <w:tabs>
          <w:tab w:val="left" w:pos="1526"/>
        </w:tabs>
        <w:jc w:val="center"/>
        <w:rPr>
          <w:rFonts w:ascii="Palatino Linotype" w:hAnsi="Palatino Linotype"/>
          <w:sz w:val="28"/>
          <w:szCs w:val="28"/>
          <w:lang w:val="en-US"/>
        </w:rPr>
      </w:pPr>
    </w:p>
    <w:p w:rsidR="00F2203D" w:rsidRDefault="00F2203D" w:rsidP="00F2203D">
      <w:pPr>
        <w:tabs>
          <w:tab w:val="left" w:pos="1526"/>
        </w:tabs>
        <w:jc w:val="center"/>
        <w:rPr>
          <w:rFonts w:ascii="Palatino Linotype" w:hAnsi="Palatino Linotype"/>
          <w:sz w:val="28"/>
          <w:szCs w:val="28"/>
          <w:lang w:val="en-US"/>
        </w:rPr>
      </w:pPr>
    </w:p>
    <w:p w:rsidR="00F2203D" w:rsidRDefault="00F2203D" w:rsidP="00F2203D">
      <w:pPr>
        <w:tabs>
          <w:tab w:val="left" w:pos="1526"/>
        </w:tabs>
        <w:jc w:val="center"/>
        <w:rPr>
          <w:rFonts w:ascii="Palatino Linotype" w:hAnsi="Palatino Linotype"/>
          <w:sz w:val="28"/>
          <w:szCs w:val="28"/>
          <w:lang w:val="en-US"/>
        </w:rPr>
      </w:pPr>
    </w:p>
    <w:p w:rsidR="00F2203D" w:rsidRDefault="00F2203D" w:rsidP="00F2203D">
      <w:pPr>
        <w:tabs>
          <w:tab w:val="left" w:pos="1526"/>
        </w:tabs>
        <w:jc w:val="center"/>
        <w:rPr>
          <w:rFonts w:ascii="Palatino Linotype" w:hAnsi="Palatino Linotype"/>
          <w:sz w:val="28"/>
          <w:szCs w:val="28"/>
          <w:lang w:val="en-US"/>
        </w:rPr>
      </w:pPr>
    </w:p>
    <w:p w:rsidR="00F2203D" w:rsidRPr="00F2203D" w:rsidRDefault="00F2203D" w:rsidP="00F2203D">
      <w:pPr>
        <w:tabs>
          <w:tab w:val="left" w:pos="1526"/>
        </w:tabs>
        <w:jc w:val="center"/>
        <w:rPr>
          <w:rFonts w:ascii="Palatino Linotype" w:hAnsi="Palatino Linotype"/>
          <w:noProof/>
          <w:sz w:val="28"/>
          <w:szCs w:val="28"/>
          <w:lang w:eastAsia="el-GR"/>
        </w:rPr>
      </w:pPr>
      <w:r w:rsidRPr="00F2203D">
        <w:rPr>
          <w:rFonts w:ascii="Palatino Linotype" w:hAnsi="Palatino Linotype"/>
          <w:sz w:val="28"/>
          <w:szCs w:val="28"/>
        </w:rPr>
        <w:t xml:space="preserve">                                                    </w:t>
      </w:r>
      <w:r w:rsidR="00F92D23">
        <w:rPr>
          <w:rFonts w:ascii="Palatino Linotype" w:hAnsi="Palatino Linotype"/>
          <w:noProof/>
          <w:sz w:val="28"/>
          <w:szCs w:val="28"/>
          <w:lang w:eastAsia="el-GR"/>
        </w:rPr>
        <w:drawing>
          <wp:inline distT="0" distB="0" distL="0" distR="0">
            <wp:extent cx="600075" cy="561975"/>
            <wp:effectExtent l="19050" t="0" r="9525" b="0"/>
            <wp:docPr id="3" name="Picture 5" descr="αρχείο λήψ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είο λήψης (1).png"/>
                    <pic:cNvPicPr>
                      <a:picLocks noChangeAspect="1" noChangeArrowheads="1"/>
                    </pic:cNvPicPr>
                  </pic:nvPicPr>
                  <pic:blipFill>
                    <a:blip r:embed="rId8"/>
                    <a:srcRect/>
                    <a:stretch>
                      <a:fillRect/>
                    </a:stretch>
                  </pic:blipFill>
                  <pic:spPr bwMode="auto">
                    <a:xfrm>
                      <a:off x="0" y="0"/>
                      <a:ext cx="600075" cy="561975"/>
                    </a:xfrm>
                    <a:prstGeom prst="rect">
                      <a:avLst/>
                    </a:prstGeom>
                    <a:noFill/>
                    <a:ln w="9525">
                      <a:noFill/>
                      <a:miter lim="800000"/>
                      <a:headEnd/>
                      <a:tailEnd/>
                    </a:ln>
                  </pic:spPr>
                </pic:pic>
              </a:graphicData>
            </a:graphic>
          </wp:inline>
        </w:drawing>
      </w:r>
      <w:r w:rsidRPr="00F2203D">
        <w:rPr>
          <w:rFonts w:ascii="Palatino Linotype" w:hAnsi="Palatino Linotype"/>
          <w:sz w:val="28"/>
          <w:szCs w:val="28"/>
        </w:rPr>
        <w:t xml:space="preserve">    </w:t>
      </w:r>
      <w:r w:rsidR="00F92D23">
        <w:rPr>
          <w:rFonts w:ascii="Palatino Linotype" w:hAnsi="Palatino Linotype"/>
          <w:noProof/>
          <w:sz w:val="28"/>
          <w:szCs w:val="28"/>
          <w:lang w:eastAsia="el-GR"/>
        </w:rPr>
        <w:drawing>
          <wp:inline distT="0" distB="0" distL="0" distR="0">
            <wp:extent cx="1247775" cy="352425"/>
            <wp:effectExtent l="19050" t="0" r="9525" b="0"/>
            <wp:docPr id="4"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9" cstate="print"/>
                    <a:srcRect/>
                    <a:stretch>
                      <a:fillRect/>
                    </a:stretch>
                  </pic:blipFill>
                  <pic:spPr bwMode="auto">
                    <a:xfrm>
                      <a:off x="0" y="0"/>
                      <a:ext cx="1247775" cy="352425"/>
                    </a:xfrm>
                    <a:prstGeom prst="rect">
                      <a:avLst/>
                    </a:prstGeom>
                    <a:noFill/>
                    <a:ln w="9525">
                      <a:noFill/>
                      <a:miter lim="800000"/>
                      <a:headEnd/>
                      <a:tailEnd/>
                    </a:ln>
                  </pic:spPr>
                </pic:pic>
              </a:graphicData>
            </a:graphic>
          </wp:inline>
        </w:drawing>
      </w:r>
      <w:r w:rsidRPr="00F2203D">
        <w:rPr>
          <w:rFonts w:ascii="Palatino Linotype" w:hAnsi="Palatino Linotype"/>
          <w:noProof/>
          <w:sz w:val="28"/>
          <w:szCs w:val="28"/>
          <w:lang w:eastAsia="el-GR"/>
        </w:rPr>
        <w:t xml:space="preserve"> </w:t>
      </w:r>
      <w:r w:rsidR="00F92D23">
        <w:rPr>
          <w:rFonts w:ascii="Palatino Linotype" w:hAnsi="Palatino Linotype"/>
          <w:noProof/>
          <w:sz w:val="28"/>
          <w:szCs w:val="28"/>
          <w:lang w:eastAsia="el-GR"/>
        </w:rPr>
        <w:drawing>
          <wp:inline distT="0" distB="0" distL="0" distR="0">
            <wp:extent cx="600075" cy="609600"/>
            <wp:effectExtent l="19050" t="0" r="9525" b="0"/>
            <wp:docPr id="5" name="Picture 7" descr="αρχείο λήψη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ρχείο λήψης (2).png"/>
                    <pic:cNvPicPr>
                      <a:picLocks noChangeAspect="1" noChangeArrowheads="1"/>
                    </pic:cNvPicPr>
                  </pic:nvPicPr>
                  <pic:blipFill>
                    <a:blip r:embed="rId10"/>
                    <a:srcRect/>
                    <a:stretch>
                      <a:fillRect/>
                    </a:stretch>
                  </pic:blipFill>
                  <pic:spPr bwMode="auto">
                    <a:xfrm>
                      <a:off x="0" y="0"/>
                      <a:ext cx="600075" cy="609600"/>
                    </a:xfrm>
                    <a:prstGeom prst="rect">
                      <a:avLst/>
                    </a:prstGeom>
                    <a:noFill/>
                    <a:ln w="9525">
                      <a:noFill/>
                      <a:miter lim="800000"/>
                      <a:headEnd/>
                      <a:tailEnd/>
                    </a:ln>
                  </pic:spPr>
                </pic:pic>
              </a:graphicData>
            </a:graphic>
          </wp:inline>
        </w:drawing>
      </w:r>
      <w:r w:rsidRPr="00F2203D">
        <w:rPr>
          <w:rFonts w:ascii="Palatino Linotype" w:hAnsi="Palatino Linotype"/>
          <w:sz w:val="28"/>
          <w:szCs w:val="28"/>
        </w:rPr>
        <w:t xml:space="preserve">      </w:t>
      </w:r>
    </w:p>
    <w:p w:rsidR="00F2203D" w:rsidRPr="00F2203D" w:rsidRDefault="00F2203D" w:rsidP="00F2203D">
      <w:pPr>
        <w:tabs>
          <w:tab w:val="left" w:pos="1526"/>
        </w:tabs>
        <w:jc w:val="center"/>
        <w:rPr>
          <w:rFonts w:ascii="Palatino Linotype" w:hAnsi="Palatino Linotype"/>
          <w:noProof/>
          <w:sz w:val="28"/>
          <w:szCs w:val="28"/>
          <w:lang w:eastAsia="el-GR"/>
        </w:rPr>
      </w:pPr>
    </w:p>
    <w:p w:rsidR="00F2203D" w:rsidRPr="00F2203D" w:rsidRDefault="00F2203D" w:rsidP="00F2203D">
      <w:pPr>
        <w:tabs>
          <w:tab w:val="left" w:pos="1526"/>
        </w:tabs>
        <w:jc w:val="center"/>
        <w:rPr>
          <w:rFonts w:ascii="Palatino Linotype" w:hAnsi="Palatino Linotype"/>
          <w:noProof/>
          <w:sz w:val="28"/>
          <w:szCs w:val="28"/>
          <w:lang w:eastAsia="el-GR"/>
        </w:rPr>
      </w:pPr>
    </w:p>
    <w:p w:rsidR="00F2203D" w:rsidRPr="00C20CD1" w:rsidRDefault="00E90BCA" w:rsidP="00E90BCA">
      <w:pPr>
        <w:tabs>
          <w:tab w:val="left" w:pos="1526"/>
        </w:tabs>
        <w:jc w:val="both"/>
        <w:rPr>
          <w:rFonts w:ascii="Palatino Linotype" w:hAnsi="Palatino Linotype"/>
          <w:noProof/>
          <w:sz w:val="18"/>
          <w:szCs w:val="18"/>
          <w:lang w:eastAsia="el-GR"/>
        </w:rPr>
      </w:pPr>
      <w:r w:rsidRPr="00E90BCA">
        <w:rPr>
          <w:rFonts w:ascii="Palatino Linotype" w:hAnsi="Palatino Linotype"/>
          <w:noProof/>
          <w:sz w:val="18"/>
          <w:szCs w:val="18"/>
          <w:lang w:eastAsia="el-GR"/>
        </w:rPr>
        <w:lastRenderedPageBreak/>
        <w:t xml:space="preserve">               </w:t>
      </w:r>
      <w:r w:rsidR="00F2203D" w:rsidRPr="00C20CD1">
        <w:rPr>
          <w:rFonts w:ascii="Palatino Linotype" w:hAnsi="Palatino Linotype"/>
          <w:noProof/>
          <w:sz w:val="18"/>
          <w:szCs w:val="18"/>
          <w:lang w:eastAsia="el-GR"/>
        </w:rPr>
        <w:t xml:space="preserve">Ο Όμιλος Πρακτικής Άσκησης του Πανεπιστημίου Δυτικής Αττικής στο πλαίσιο του Προγράμματος </w:t>
      </w:r>
      <w:r w:rsidR="00F2203D" w:rsidRPr="00C20CD1">
        <w:rPr>
          <w:rFonts w:ascii="Palatino Linotype" w:hAnsi="Palatino Linotype"/>
          <w:noProof/>
          <w:sz w:val="18"/>
          <w:szCs w:val="18"/>
          <w:lang w:val="en-US" w:eastAsia="el-GR"/>
        </w:rPr>
        <w:t>ERASMUS</w:t>
      </w:r>
      <w:r w:rsidR="00F2203D" w:rsidRPr="00C20CD1">
        <w:rPr>
          <w:rFonts w:ascii="Palatino Linotype" w:hAnsi="Palatino Linotype"/>
          <w:noProof/>
          <w:sz w:val="18"/>
          <w:szCs w:val="18"/>
          <w:lang w:eastAsia="el-GR"/>
        </w:rPr>
        <w:t xml:space="preserve">+, παρέχει τη δυνατότητα σε φοιτητές/φοιτήτριες των Ιδρυμάτων Ανώτατης Εκπαίδευσης, να μετακινηθούν σε Χώρες Εταίρους για </w:t>
      </w:r>
      <w:r w:rsidR="00F2203D" w:rsidRPr="00C20CD1">
        <w:rPr>
          <w:rFonts w:ascii="Palatino Linotype" w:hAnsi="Palatino Linotype"/>
          <w:b/>
          <w:noProof/>
          <w:sz w:val="18"/>
          <w:szCs w:val="18"/>
          <w:lang w:eastAsia="el-GR"/>
        </w:rPr>
        <w:t>πρακτική άσκηση</w:t>
      </w:r>
      <w:r w:rsidR="00F2203D" w:rsidRPr="00C20CD1">
        <w:rPr>
          <w:rFonts w:ascii="Palatino Linotype" w:hAnsi="Palatino Linotype"/>
          <w:noProof/>
          <w:sz w:val="18"/>
          <w:szCs w:val="18"/>
          <w:lang w:eastAsia="el-GR"/>
        </w:rPr>
        <w:t xml:space="preserve">. </w:t>
      </w:r>
    </w:p>
    <w:p w:rsidR="00FD4AD1" w:rsidRPr="003037C4" w:rsidRDefault="00FD4AD1" w:rsidP="00E90BCA">
      <w:pPr>
        <w:pStyle w:val="Default"/>
        <w:ind w:firstLine="720"/>
        <w:jc w:val="both"/>
        <w:rPr>
          <w:rFonts w:ascii="Palatino Linotype" w:hAnsi="Palatino Linotype"/>
          <w:sz w:val="18"/>
          <w:szCs w:val="18"/>
        </w:rPr>
      </w:pPr>
      <w:r w:rsidRPr="00E90BCA">
        <w:rPr>
          <w:rFonts w:ascii="Palatino Linotype" w:hAnsi="Palatino Linotype"/>
          <w:sz w:val="18"/>
          <w:szCs w:val="18"/>
        </w:rPr>
        <w:t xml:space="preserve">Η κινητικότητα των φοιτητών αφορά οποιονδήποτε θεματικό τομέα/ακαδημαϊκό κλάδο. Προκειμένου να εξασφαλιστούν δραστηριότητες κινητικότητας υψηλής ποιότητας που θα ασκούν ισχυρή επίδραση στους φοιτητές, η δραστηριότητα κινητικότητας πρέπει να ανταποκρίνεται στις ανάγκες του φοιτητή για προσωπική εξέλιξη και μάθηση σε συνδυασμό με την απόκτηση κάποιου πτυχίου. </w:t>
      </w:r>
    </w:p>
    <w:p w:rsidR="00E90BCA" w:rsidRPr="003037C4" w:rsidRDefault="00E90BCA" w:rsidP="00E90BCA">
      <w:pPr>
        <w:pStyle w:val="Default"/>
        <w:ind w:firstLine="720"/>
        <w:jc w:val="both"/>
        <w:rPr>
          <w:rFonts w:ascii="Palatino Linotype" w:hAnsi="Palatino Linotype"/>
          <w:sz w:val="18"/>
          <w:szCs w:val="18"/>
        </w:rPr>
      </w:pPr>
    </w:p>
    <w:tbl>
      <w:tblPr>
        <w:tblW w:w="9078" w:type="dxa"/>
        <w:tblBorders>
          <w:top w:val="nil"/>
          <w:left w:val="nil"/>
          <w:bottom w:val="nil"/>
          <w:right w:val="nil"/>
        </w:tblBorders>
        <w:tblLayout w:type="fixed"/>
        <w:tblLook w:val="0000"/>
      </w:tblPr>
      <w:tblGrid>
        <w:gridCol w:w="9078"/>
      </w:tblGrid>
      <w:tr w:rsidR="00E90BCA" w:rsidTr="00E90BCA">
        <w:trPr>
          <w:trHeight w:val="863"/>
        </w:trPr>
        <w:tc>
          <w:tcPr>
            <w:tcW w:w="9078" w:type="dxa"/>
          </w:tcPr>
          <w:p w:rsidR="00E90BCA" w:rsidRPr="00E90BCA" w:rsidRDefault="00FD4AD1" w:rsidP="00E90BCA">
            <w:pPr>
              <w:pStyle w:val="Default"/>
              <w:jc w:val="both"/>
              <w:rPr>
                <w:rFonts w:ascii="Palatino Linotype" w:hAnsi="Palatino Linotype"/>
                <w:sz w:val="18"/>
                <w:szCs w:val="18"/>
              </w:rPr>
            </w:pPr>
            <w:r w:rsidRPr="00E90BCA">
              <w:rPr>
                <w:rFonts w:ascii="Palatino Linotype" w:hAnsi="Palatino Linotype"/>
                <w:sz w:val="18"/>
                <w:szCs w:val="18"/>
              </w:rPr>
              <w:t xml:space="preserve">Οι φοιτητές πραγματοποιούν μία δραστηριότητα </w:t>
            </w:r>
            <w:r w:rsidR="00DA1CDA">
              <w:rPr>
                <w:rFonts w:ascii="Palatino Linotype" w:hAnsi="Palatino Linotype"/>
                <w:b/>
                <w:bCs/>
                <w:sz w:val="18"/>
                <w:szCs w:val="18"/>
              </w:rPr>
              <w:t>περιόδου</w:t>
            </w:r>
            <w:r w:rsidR="00E90BCA" w:rsidRPr="00E90BCA">
              <w:rPr>
                <w:rFonts w:ascii="Palatino Linotype" w:hAnsi="Palatino Linotype"/>
                <w:b/>
                <w:bCs/>
                <w:sz w:val="18"/>
                <w:szCs w:val="18"/>
              </w:rPr>
              <w:t xml:space="preserve"> πρακτικής άσκησης (απόκτηση εργασιακής εμπειρίας) </w:t>
            </w:r>
            <w:r w:rsidR="00E90BCA" w:rsidRPr="00E90BCA">
              <w:rPr>
                <w:rFonts w:ascii="Palatino Linotype" w:hAnsi="Palatino Linotype"/>
                <w:sz w:val="18"/>
                <w:szCs w:val="18"/>
              </w:rPr>
              <w:t xml:space="preserve">στο εξωτερικό σε επιχείρηση ή οποιονδήποτε άλλο συναφή χώρο εργασίας. Περιλαμβάνεται η πρωτοβουλία </w:t>
            </w:r>
            <w:r w:rsidR="00E90BCA" w:rsidRPr="00E90BCA">
              <w:rPr>
                <w:rFonts w:ascii="Palatino Linotype" w:hAnsi="Palatino Linotype"/>
                <w:b/>
                <w:sz w:val="18"/>
                <w:szCs w:val="18"/>
              </w:rPr>
              <w:t>«Digital Opportunity Traineeships» (Ψηφιακή Ευκαιρία)</w:t>
            </w:r>
            <w:r w:rsidR="00E90BCA" w:rsidRPr="00E90BCA">
              <w:rPr>
                <w:rFonts w:ascii="Palatino Linotype" w:hAnsi="Palatino Linotype"/>
                <w:sz w:val="18"/>
                <w:szCs w:val="18"/>
              </w:rPr>
              <w:t xml:space="preserve"> για φοιτητές και προσφάτως αποφοιτήσαντες που επιθυμούν να αναπτύξουν ή να αποκτήσουν περισσότερες ψηφιακές δεξιότητες. Θεωρούνται επιλέξιμες οι περίοδοι πρακτικής άσκησης σε χώρους εργασίας του εξωτερικού κατά τη διάρκεια σπουδών σύντομου κύκλου ή πρώτου, δεύτερου και τρίτου κύκλου και, στην περίπτωση κινητικότητας μεταξύ Χωρών του Προγράμματος, εντός ενός έτους κατ' ανώτατο όριο μετά την αποφοίτηση του φοιτητή. Στο πλαίσιο αυτό εντάσσονται και οι «περίοδοι πρακτικής άσκησης» σε θέση βοηθού για τους εκπαιδευόμενους καθηγητές. </w:t>
            </w:r>
          </w:p>
          <w:p w:rsidR="00E90BCA" w:rsidRPr="00E90BCA" w:rsidRDefault="00E90BCA" w:rsidP="00E90BCA">
            <w:pPr>
              <w:pStyle w:val="Default"/>
              <w:jc w:val="both"/>
              <w:rPr>
                <w:rFonts w:ascii="Palatino Linotype" w:hAnsi="Palatino Linotype"/>
                <w:sz w:val="18"/>
                <w:szCs w:val="18"/>
              </w:rPr>
            </w:pPr>
          </w:p>
        </w:tc>
      </w:tr>
      <w:tr w:rsidR="00E90BCA" w:rsidTr="00E90BCA">
        <w:trPr>
          <w:trHeight w:val="90"/>
        </w:trPr>
        <w:tc>
          <w:tcPr>
            <w:tcW w:w="9078" w:type="dxa"/>
          </w:tcPr>
          <w:p w:rsidR="00E90BCA" w:rsidRPr="00E90BCA" w:rsidRDefault="00E90BCA" w:rsidP="00E90BCA">
            <w:pPr>
              <w:pStyle w:val="Default"/>
              <w:jc w:val="both"/>
              <w:rPr>
                <w:rFonts w:ascii="Palatino Linotype" w:hAnsi="Palatino Linotype"/>
                <w:sz w:val="18"/>
                <w:szCs w:val="18"/>
              </w:rPr>
            </w:pPr>
            <w:r w:rsidRPr="00E90BCA">
              <w:rPr>
                <w:rFonts w:ascii="Palatino Linotype" w:hAnsi="Palatino Linotype"/>
                <w:sz w:val="18"/>
                <w:szCs w:val="18"/>
              </w:rPr>
              <w:t xml:space="preserve">Όπου είναι εφικτό, η πρακτική άσκηση θα πρέπει να αποτελεί αναπόσπαστο μέρος του προγράμματος σπουδών του φοιτητή. </w:t>
            </w:r>
          </w:p>
        </w:tc>
      </w:tr>
    </w:tbl>
    <w:p w:rsidR="00F2203D" w:rsidRPr="00E90BCA" w:rsidRDefault="00F2203D" w:rsidP="00FD4AD1">
      <w:pPr>
        <w:tabs>
          <w:tab w:val="left" w:pos="1526"/>
        </w:tabs>
        <w:jc w:val="center"/>
        <w:rPr>
          <w:rFonts w:ascii="Palatino Linotype" w:hAnsi="Palatino Linotype"/>
          <w:sz w:val="18"/>
          <w:szCs w:val="18"/>
        </w:rPr>
      </w:pPr>
    </w:p>
    <w:p w:rsidR="00F2203D" w:rsidRPr="003622A5" w:rsidRDefault="00F2203D" w:rsidP="00F2203D">
      <w:p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Κινητικότητα φοιτητών/φοιτητριών</w:t>
      </w:r>
    </w:p>
    <w:p w:rsidR="00F2203D" w:rsidRDefault="00F2203D" w:rsidP="00F2203D">
      <w:pPr>
        <w:numPr>
          <w:ilvl w:val="0"/>
          <w:numId w:val="1"/>
        </w:numPr>
        <w:tabs>
          <w:tab w:val="left" w:pos="1526"/>
        </w:tabs>
        <w:jc w:val="center"/>
        <w:rPr>
          <w:rFonts w:ascii="Palatino Linotype" w:hAnsi="Palatino Linotype"/>
          <w:noProof/>
          <w:sz w:val="18"/>
          <w:szCs w:val="18"/>
          <w:lang w:eastAsia="el-GR"/>
        </w:rPr>
      </w:pPr>
      <w:r>
        <w:rPr>
          <w:rFonts w:ascii="Palatino Linotype" w:hAnsi="Palatino Linotype"/>
          <w:noProof/>
          <w:sz w:val="18"/>
          <w:szCs w:val="18"/>
          <w:lang w:eastAsia="el-GR"/>
        </w:rPr>
        <w:t xml:space="preserve">Είστε φοιτητής/φοιτήτρια </w:t>
      </w:r>
      <w:r w:rsidR="00E2427D">
        <w:rPr>
          <w:rFonts w:ascii="Palatino Linotype" w:hAnsi="Palatino Linotype"/>
          <w:noProof/>
          <w:sz w:val="18"/>
          <w:szCs w:val="18"/>
          <w:lang w:eastAsia="el-GR"/>
        </w:rPr>
        <w:t xml:space="preserve">προπτυχιακού, μεταπτυχιακού, διδακτορικού κύκλου σπουδών (ή πρόσφατα απόφοιτος) </w:t>
      </w:r>
      <w:r>
        <w:rPr>
          <w:rFonts w:ascii="Palatino Linotype" w:hAnsi="Palatino Linotype"/>
          <w:noProof/>
          <w:sz w:val="18"/>
          <w:szCs w:val="18"/>
          <w:lang w:eastAsia="el-GR"/>
        </w:rPr>
        <w:t>σε ένα από τα συνεργαζόμενα Ιδρ</w:t>
      </w:r>
      <w:r w:rsidR="009D727A">
        <w:rPr>
          <w:rFonts w:ascii="Palatino Linotype" w:hAnsi="Palatino Linotype"/>
          <w:noProof/>
          <w:sz w:val="18"/>
          <w:szCs w:val="18"/>
          <w:lang w:eastAsia="el-GR"/>
        </w:rPr>
        <w:t>ύ</w:t>
      </w:r>
      <w:r>
        <w:rPr>
          <w:rFonts w:ascii="Palatino Linotype" w:hAnsi="Palatino Linotype"/>
          <w:noProof/>
          <w:sz w:val="18"/>
          <w:szCs w:val="18"/>
          <w:lang w:eastAsia="el-GR"/>
        </w:rPr>
        <w:t>ματα</w:t>
      </w:r>
      <w:r w:rsidR="00E2427D">
        <w:rPr>
          <w:rFonts w:ascii="Palatino Linotype" w:hAnsi="Palatino Linotype"/>
          <w:noProof/>
          <w:sz w:val="18"/>
          <w:szCs w:val="18"/>
          <w:lang w:eastAsia="el-GR"/>
        </w:rPr>
        <w:t xml:space="preserve"> Ανώτατης Εκπαίδευσης</w:t>
      </w:r>
      <w:r>
        <w:rPr>
          <w:rFonts w:ascii="Palatino Linotype" w:hAnsi="Palatino Linotype"/>
          <w:noProof/>
          <w:sz w:val="18"/>
          <w:szCs w:val="18"/>
          <w:lang w:eastAsia="el-GR"/>
        </w:rPr>
        <w:t>;</w:t>
      </w:r>
    </w:p>
    <w:p w:rsidR="00F2203D" w:rsidRPr="00C20CD1" w:rsidRDefault="00F2203D" w:rsidP="00F2203D">
      <w:pPr>
        <w:numPr>
          <w:ilvl w:val="0"/>
          <w:numId w:val="1"/>
        </w:numPr>
        <w:tabs>
          <w:tab w:val="left" w:pos="1526"/>
        </w:tabs>
        <w:jc w:val="center"/>
        <w:rPr>
          <w:rFonts w:ascii="Palatino Linotype" w:hAnsi="Palatino Linotype"/>
          <w:noProof/>
          <w:sz w:val="18"/>
          <w:szCs w:val="18"/>
          <w:lang w:eastAsia="el-GR"/>
        </w:rPr>
      </w:pPr>
      <w:r>
        <w:rPr>
          <w:rFonts w:ascii="Palatino Linotype" w:hAnsi="Palatino Linotype"/>
          <w:noProof/>
          <w:sz w:val="18"/>
          <w:szCs w:val="18"/>
          <w:lang w:eastAsia="el-GR"/>
        </w:rPr>
        <w:t>Θέλετε να μετακινηθείτε σε Χώρες Εταίρους για μια περίοδο πρακτικής άσκησης, η οποία θα αναγνωριστεί για την απόκτηση του πτυχίου σας;</w:t>
      </w:r>
    </w:p>
    <w:p w:rsidR="00F2203D" w:rsidRPr="007C3F7B" w:rsidRDefault="00F2203D" w:rsidP="00F2203D">
      <w:pPr>
        <w:tabs>
          <w:tab w:val="left" w:pos="1526"/>
        </w:tabs>
        <w:jc w:val="center"/>
        <w:rPr>
          <w:rFonts w:ascii="Palatino Linotype" w:hAnsi="Palatino Linotype"/>
          <w:noProof/>
          <w:sz w:val="18"/>
          <w:szCs w:val="18"/>
          <w:lang w:eastAsia="el-GR"/>
        </w:rPr>
      </w:pPr>
      <w:r w:rsidRPr="007C3F7B">
        <w:rPr>
          <w:rFonts w:ascii="Palatino Linotype" w:hAnsi="Palatino Linotype"/>
          <w:noProof/>
          <w:sz w:val="18"/>
          <w:szCs w:val="18"/>
          <w:lang w:eastAsia="el-GR"/>
        </w:rPr>
        <w:t xml:space="preserve">Η δράση </w:t>
      </w:r>
      <w:r w:rsidRPr="007C3F7B">
        <w:rPr>
          <w:rFonts w:ascii="Palatino Linotype" w:hAnsi="Palatino Linotype"/>
          <w:noProof/>
          <w:sz w:val="18"/>
          <w:szCs w:val="18"/>
          <w:lang w:val="en-US" w:eastAsia="el-GR"/>
        </w:rPr>
        <w:t>Erasmus</w:t>
      </w:r>
      <w:r w:rsidRPr="007C3F7B">
        <w:rPr>
          <w:rFonts w:ascii="Palatino Linotype" w:hAnsi="Palatino Linotype"/>
          <w:noProof/>
          <w:sz w:val="18"/>
          <w:szCs w:val="18"/>
          <w:lang w:eastAsia="el-GR"/>
        </w:rPr>
        <w:t xml:space="preserve">+/Όμιλος Πρακτικής Άσκησης σας προσφέρει τη δυνατότητα να γνωρίσετε νέες χώρες, διαφορετικούς πολιτισμούς, πανεπιστήμια και φορείς του εξωτερικού, </w:t>
      </w:r>
      <w:r>
        <w:rPr>
          <w:rFonts w:ascii="Palatino Linotype" w:hAnsi="Palatino Linotype"/>
          <w:noProof/>
          <w:sz w:val="18"/>
          <w:szCs w:val="18"/>
          <w:lang w:eastAsia="el-GR"/>
        </w:rPr>
        <w:t xml:space="preserve">να εμβαθύνετε στο επιστημονικό σας πεδίο, να </w:t>
      </w:r>
      <w:r w:rsidRPr="007C3F7B">
        <w:rPr>
          <w:rFonts w:ascii="Palatino Linotype" w:hAnsi="Palatino Linotype"/>
          <w:noProof/>
          <w:sz w:val="18"/>
          <w:szCs w:val="18"/>
          <w:lang w:eastAsia="el-GR"/>
        </w:rPr>
        <w:t>βελτ</w:t>
      </w:r>
      <w:r>
        <w:rPr>
          <w:rFonts w:ascii="Palatino Linotype" w:hAnsi="Palatino Linotype"/>
          <w:noProof/>
          <w:sz w:val="18"/>
          <w:szCs w:val="18"/>
          <w:lang w:eastAsia="el-GR"/>
        </w:rPr>
        <w:t>ιώσετε τις</w:t>
      </w:r>
      <w:r w:rsidRPr="007C3F7B">
        <w:rPr>
          <w:rFonts w:ascii="Palatino Linotype" w:hAnsi="Palatino Linotype"/>
          <w:noProof/>
          <w:sz w:val="18"/>
          <w:szCs w:val="18"/>
          <w:lang w:eastAsia="el-GR"/>
        </w:rPr>
        <w:t xml:space="preserve"> ευκαιρ</w:t>
      </w:r>
      <w:r>
        <w:rPr>
          <w:rFonts w:ascii="Palatino Linotype" w:hAnsi="Palatino Linotype"/>
          <w:noProof/>
          <w:sz w:val="18"/>
          <w:szCs w:val="18"/>
          <w:lang w:eastAsia="el-GR"/>
        </w:rPr>
        <w:t>ίες</w:t>
      </w:r>
      <w:r w:rsidRPr="007C3F7B">
        <w:rPr>
          <w:rFonts w:ascii="Palatino Linotype" w:hAnsi="Palatino Linotype"/>
          <w:noProof/>
          <w:sz w:val="18"/>
          <w:szCs w:val="18"/>
          <w:lang w:eastAsia="el-GR"/>
        </w:rPr>
        <w:t xml:space="preserve"> </w:t>
      </w:r>
      <w:r w:rsidRPr="007C3F7B">
        <w:rPr>
          <w:rFonts w:ascii="Palatino Linotype" w:hAnsi="Palatino Linotype"/>
          <w:sz w:val="18"/>
          <w:szCs w:val="18"/>
        </w:rPr>
        <w:t xml:space="preserve">απασχόλησης και </w:t>
      </w:r>
      <w:r>
        <w:rPr>
          <w:rFonts w:ascii="Palatino Linotype" w:hAnsi="Palatino Linotype"/>
          <w:sz w:val="18"/>
          <w:szCs w:val="18"/>
        </w:rPr>
        <w:t xml:space="preserve">τις </w:t>
      </w:r>
      <w:r w:rsidRPr="007C3F7B">
        <w:rPr>
          <w:rFonts w:ascii="Palatino Linotype" w:hAnsi="Palatino Linotype"/>
          <w:sz w:val="18"/>
          <w:szCs w:val="18"/>
        </w:rPr>
        <w:t>προοπτικ</w:t>
      </w:r>
      <w:r>
        <w:rPr>
          <w:rFonts w:ascii="Palatino Linotype" w:hAnsi="Palatino Linotype"/>
          <w:sz w:val="18"/>
          <w:szCs w:val="18"/>
        </w:rPr>
        <w:t>ές</w:t>
      </w:r>
      <w:r w:rsidRPr="007C3F7B">
        <w:rPr>
          <w:rFonts w:ascii="Palatino Linotype" w:hAnsi="Palatino Linotype"/>
          <w:sz w:val="18"/>
          <w:szCs w:val="18"/>
        </w:rPr>
        <w:t xml:space="preserve"> σταδιοδρομίας</w:t>
      </w:r>
      <w:r>
        <w:rPr>
          <w:rFonts w:ascii="Palatino Linotype" w:hAnsi="Palatino Linotype"/>
          <w:sz w:val="18"/>
          <w:szCs w:val="18"/>
        </w:rPr>
        <w:t>.</w:t>
      </w:r>
    </w:p>
    <w:p w:rsidR="00F2203D" w:rsidRDefault="00F2203D" w:rsidP="00F2203D">
      <w:pPr>
        <w:numPr>
          <w:ilvl w:val="0"/>
          <w:numId w:val="2"/>
        </w:numPr>
        <w:tabs>
          <w:tab w:val="left" w:pos="1526"/>
        </w:tabs>
        <w:jc w:val="center"/>
        <w:rPr>
          <w:rFonts w:ascii="Palatino Linotype" w:hAnsi="Palatino Linotype"/>
          <w:noProof/>
          <w:sz w:val="28"/>
          <w:szCs w:val="28"/>
          <w:lang w:eastAsia="el-GR"/>
        </w:rPr>
      </w:pPr>
      <w:r w:rsidRPr="007C3F7B">
        <w:rPr>
          <w:rFonts w:ascii="Palatino Linotype" w:hAnsi="Palatino Linotype"/>
          <w:sz w:val="18"/>
          <w:szCs w:val="18"/>
        </w:rPr>
        <w:t xml:space="preserve">Το Πανεπιστήμιο Δυτικής Αττικής συντονίζει από το 2008 τον </w:t>
      </w:r>
      <w:r w:rsidRPr="007C3F7B">
        <w:rPr>
          <w:rFonts w:ascii="Palatino Linotype" w:hAnsi="Palatino Linotype"/>
          <w:b/>
          <w:sz w:val="18"/>
          <w:szCs w:val="18"/>
        </w:rPr>
        <w:t>μεγαλύτερο Όμιλο της Ελλάδας</w:t>
      </w:r>
      <w:r w:rsidRPr="007C3F7B">
        <w:rPr>
          <w:rFonts w:ascii="Palatino Linotype" w:hAnsi="Palatino Linotype"/>
          <w:sz w:val="18"/>
          <w:szCs w:val="18"/>
        </w:rPr>
        <w:t xml:space="preserve"> αποτελούμενο από δέκα </w:t>
      </w:r>
      <w:r w:rsidRPr="007C3F7B">
        <w:rPr>
          <w:rFonts w:ascii="Palatino Linotype" w:hAnsi="Palatino Linotype"/>
          <w:b/>
          <w:sz w:val="18"/>
          <w:szCs w:val="18"/>
        </w:rPr>
        <w:t>(10)</w:t>
      </w:r>
      <w:r w:rsidRPr="007C3F7B">
        <w:rPr>
          <w:rFonts w:ascii="Palatino Linotype" w:hAnsi="Palatino Linotype"/>
          <w:sz w:val="18"/>
          <w:szCs w:val="18"/>
        </w:rPr>
        <w:t xml:space="preserve"> Ιδρύματα της Ανώτατης Εκπαίδευσης, παρέχοντας διοικητική και οικονομική υποστήριξη</w:t>
      </w:r>
    </w:p>
    <w:p w:rsidR="00F2203D" w:rsidRPr="003622A5" w:rsidRDefault="00F2203D" w:rsidP="00F2203D">
      <w:pPr>
        <w:tabs>
          <w:tab w:val="left" w:pos="1526"/>
        </w:tabs>
        <w:ind w:left="360"/>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Συνεργαζόμενα Ιδρύματα :</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Γεωπονικό Πανεπιστήμιο Αθηνών</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Αριστοτέλειο Πανεπιστήμιο Θεσσαλονίκης</w:t>
      </w:r>
    </w:p>
    <w:p w:rsidR="00F2203D" w:rsidRPr="007C3F7B" w:rsidRDefault="00F2203D" w:rsidP="00F2203D">
      <w:pPr>
        <w:pStyle w:val="a3"/>
        <w:numPr>
          <w:ilvl w:val="0"/>
          <w:numId w:val="3"/>
        </w:numPr>
        <w:spacing w:line="360" w:lineRule="auto"/>
        <w:jc w:val="center"/>
        <w:rPr>
          <w:rFonts w:ascii="Palatino Linotype" w:hAnsi="Palatino Linotype"/>
          <w:sz w:val="16"/>
          <w:szCs w:val="16"/>
        </w:rPr>
      </w:pPr>
      <w:r w:rsidRPr="007C3F7B">
        <w:rPr>
          <w:rFonts w:ascii="Palatino Linotype" w:hAnsi="Palatino Linotype"/>
          <w:sz w:val="16"/>
          <w:szCs w:val="16"/>
        </w:rPr>
        <w:t>Διεθνές Πανεπιστήμιο της Ελλάδας</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Πανεπιστήμιο Πελοποννήσου</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Πανεπιστήμιο Δυτικής Μακεδονίας</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Ανώτατη Σχολή Παιδαγωγικής &amp; Τεχνολογικής Εκπαίδευσης</w:t>
      </w:r>
    </w:p>
    <w:p w:rsidR="00F2203D" w:rsidRPr="007C3F7B" w:rsidRDefault="00F2203D" w:rsidP="00F2203D">
      <w:pPr>
        <w:pStyle w:val="a3"/>
        <w:numPr>
          <w:ilvl w:val="0"/>
          <w:numId w:val="3"/>
        </w:numPr>
        <w:spacing w:line="360" w:lineRule="auto"/>
        <w:jc w:val="center"/>
        <w:rPr>
          <w:rFonts w:ascii="Palatino Linotype" w:hAnsi="Palatino Linotype"/>
          <w:sz w:val="16"/>
          <w:szCs w:val="16"/>
        </w:rPr>
      </w:pPr>
      <w:r w:rsidRPr="007C3F7B">
        <w:rPr>
          <w:rFonts w:ascii="Palatino Linotype" w:hAnsi="Palatino Linotype"/>
          <w:sz w:val="16"/>
          <w:szCs w:val="16"/>
        </w:rPr>
        <w:t>Ιόνιο Πανεπιστήμιο</w:t>
      </w:r>
    </w:p>
    <w:p w:rsidR="00F2203D" w:rsidRPr="007C3F7B" w:rsidRDefault="00F2203D" w:rsidP="00F2203D">
      <w:pPr>
        <w:pStyle w:val="a3"/>
        <w:numPr>
          <w:ilvl w:val="0"/>
          <w:numId w:val="3"/>
        </w:numPr>
        <w:spacing w:line="360" w:lineRule="auto"/>
        <w:jc w:val="center"/>
        <w:rPr>
          <w:rFonts w:ascii="Palatino Linotype" w:hAnsi="Palatino Linotype"/>
          <w:sz w:val="16"/>
          <w:szCs w:val="16"/>
        </w:rPr>
      </w:pPr>
      <w:r w:rsidRPr="007C3F7B">
        <w:rPr>
          <w:rFonts w:ascii="Palatino Linotype" w:hAnsi="Palatino Linotype"/>
          <w:sz w:val="16"/>
          <w:szCs w:val="16"/>
        </w:rPr>
        <w:t>Πανεπιστήμιο Θεσσαλίας</w:t>
      </w:r>
    </w:p>
    <w:p w:rsidR="00F2203D" w:rsidRPr="007C3F7B"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Ανωτάτη Σχολή Καλών Τεχνών</w:t>
      </w:r>
    </w:p>
    <w:p w:rsidR="00F2203D" w:rsidRPr="0054768D" w:rsidRDefault="00F2203D" w:rsidP="00F2203D">
      <w:pPr>
        <w:pStyle w:val="a3"/>
        <w:numPr>
          <w:ilvl w:val="0"/>
          <w:numId w:val="3"/>
        </w:numPr>
        <w:spacing w:line="360" w:lineRule="auto"/>
        <w:jc w:val="center"/>
        <w:rPr>
          <w:rFonts w:ascii="Palatino Linotype" w:hAnsi="Palatino Linotype"/>
          <w:sz w:val="16"/>
          <w:szCs w:val="16"/>
          <w:lang w:val="en-US"/>
        </w:rPr>
      </w:pPr>
      <w:r w:rsidRPr="007C3F7B">
        <w:rPr>
          <w:rFonts w:ascii="Palatino Linotype" w:hAnsi="Palatino Linotype"/>
          <w:sz w:val="16"/>
          <w:szCs w:val="16"/>
          <w:lang w:val="en-US"/>
        </w:rPr>
        <w:t>Ανώτερη Σχολή Τουριστικής Εκπαίδευσης Κρήτης</w:t>
      </w:r>
    </w:p>
    <w:p w:rsidR="0054768D" w:rsidRPr="007C3F7B" w:rsidRDefault="0054768D" w:rsidP="00F2203D">
      <w:pPr>
        <w:pStyle w:val="a3"/>
        <w:numPr>
          <w:ilvl w:val="0"/>
          <w:numId w:val="3"/>
        </w:numPr>
        <w:spacing w:line="360" w:lineRule="auto"/>
        <w:jc w:val="center"/>
        <w:rPr>
          <w:rFonts w:ascii="Palatino Linotype" w:hAnsi="Palatino Linotype"/>
          <w:sz w:val="16"/>
          <w:szCs w:val="16"/>
          <w:lang w:val="en-US"/>
        </w:rPr>
      </w:pP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lastRenderedPageBreak/>
        <w:t>Διάρκεια κινητικότητας :</w:t>
      </w:r>
    </w:p>
    <w:p w:rsidR="00F2203D" w:rsidRDefault="00F2203D" w:rsidP="00F2203D">
      <w:pPr>
        <w:tabs>
          <w:tab w:val="left" w:pos="1526"/>
        </w:tabs>
        <w:ind w:left="720"/>
        <w:jc w:val="center"/>
        <w:rPr>
          <w:rFonts w:ascii="Palatino Linotype" w:hAnsi="Palatino Linotype"/>
          <w:b/>
          <w:noProof/>
          <w:sz w:val="16"/>
          <w:szCs w:val="16"/>
          <w:lang w:eastAsia="el-GR"/>
        </w:rPr>
      </w:pPr>
      <w:r w:rsidRPr="0011170D">
        <w:rPr>
          <w:rFonts w:ascii="Palatino Linotype" w:hAnsi="Palatino Linotype"/>
          <w:noProof/>
          <w:sz w:val="16"/>
          <w:szCs w:val="16"/>
          <w:lang w:eastAsia="el-GR"/>
        </w:rPr>
        <w:t xml:space="preserve">Πρακτική άσκηση : </w:t>
      </w:r>
      <w:r w:rsidR="00241EF3" w:rsidRPr="00241EF3">
        <w:rPr>
          <w:rFonts w:ascii="Palatino Linotype" w:hAnsi="Palatino Linotype"/>
          <w:b/>
          <w:noProof/>
          <w:sz w:val="16"/>
          <w:szCs w:val="16"/>
          <w:lang w:eastAsia="el-GR"/>
        </w:rPr>
        <w:t>από</w:t>
      </w:r>
      <w:r w:rsidR="00241EF3">
        <w:rPr>
          <w:rFonts w:ascii="Palatino Linotype" w:hAnsi="Palatino Linotype"/>
          <w:noProof/>
          <w:sz w:val="16"/>
          <w:szCs w:val="16"/>
          <w:lang w:eastAsia="el-GR"/>
        </w:rPr>
        <w:t xml:space="preserve"> </w:t>
      </w:r>
      <w:r w:rsidRPr="0011170D">
        <w:rPr>
          <w:rFonts w:ascii="Palatino Linotype" w:hAnsi="Palatino Linotype"/>
          <w:b/>
          <w:noProof/>
          <w:sz w:val="16"/>
          <w:szCs w:val="16"/>
          <w:lang w:eastAsia="el-GR"/>
        </w:rPr>
        <w:t>2 έως 12 μήνες ανά κύκλο σπουδών</w:t>
      </w:r>
    </w:p>
    <w:p w:rsidR="00A36BF5" w:rsidRPr="00A36BF5" w:rsidRDefault="00A36BF5" w:rsidP="00F2203D">
      <w:pPr>
        <w:tabs>
          <w:tab w:val="left" w:pos="1526"/>
        </w:tabs>
        <w:ind w:left="720"/>
        <w:jc w:val="center"/>
        <w:rPr>
          <w:rFonts w:ascii="Palatino Linotype" w:hAnsi="Palatino Linotype"/>
          <w:b/>
          <w:noProof/>
          <w:sz w:val="16"/>
          <w:szCs w:val="16"/>
          <w:lang w:eastAsia="el-GR"/>
        </w:rPr>
      </w:pPr>
      <w:r>
        <w:rPr>
          <w:rFonts w:ascii="Palatino Linotype" w:hAnsi="Palatino Linotype"/>
          <w:b/>
          <w:noProof/>
          <w:sz w:val="16"/>
          <w:szCs w:val="16"/>
          <w:lang w:eastAsia="el-GR"/>
        </w:rPr>
        <w:t>*</w:t>
      </w:r>
      <w:r w:rsidRPr="00A36BF5">
        <w:rPr>
          <w:rFonts w:ascii="Tahoma" w:hAnsi="Tahoma" w:cs="Tahoma"/>
          <w:color w:val="000000"/>
          <w:sz w:val="21"/>
          <w:szCs w:val="21"/>
          <w:shd w:val="clear" w:color="auto" w:fill="FFFFFF"/>
        </w:rPr>
        <w:t xml:space="preserve"> </w:t>
      </w:r>
      <w:r w:rsidRPr="00A36BF5">
        <w:rPr>
          <w:rFonts w:ascii="Palatino Linotype" w:hAnsi="Palatino Linotype" w:cs="Tahoma"/>
          <w:color w:val="000000"/>
          <w:sz w:val="16"/>
          <w:szCs w:val="16"/>
          <w:shd w:val="clear" w:color="auto" w:fill="FFFFFF"/>
        </w:rPr>
        <w:t>Η συμμετοχή με μηδενική επιχορήγηση από κονδύλια της ΕΕ υπολογίζεται στην ανώτατη διάρκεια.</w:t>
      </w: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val="en-US" w:eastAsia="el-GR"/>
        </w:rPr>
      </w:pPr>
      <w:r w:rsidRPr="003622A5">
        <w:rPr>
          <w:rFonts w:ascii="Palatino Linotype" w:hAnsi="Palatino Linotype"/>
          <w:b/>
          <w:noProof/>
          <w:sz w:val="16"/>
          <w:szCs w:val="16"/>
          <w:u w:val="single"/>
          <w:lang w:eastAsia="el-GR"/>
        </w:rPr>
        <w:t>Ποσό μηνιαίας επιχορήγησης :</w:t>
      </w:r>
    </w:p>
    <w:p w:rsidR="00F2203D" w:rsidRDefault="00241EF3" w:rsidP="00F2203D">
      <w:pPr>
        <w:tabs>
          <w:tab w:val="left" w:pos="1526"/>
        </w:tabs>
        <w:ind w:left="720"/>
        <w:jc w:val="center"/>
        <w:rPr>
          <w:rFonts w:ascii="Palatino Linotype" w:hAnsi="Palatino Linotype"/>
          <w:noProof/>
          <w:sz w:val="16"/>
          <w:szCs w:val="16"/>
          <w:lang w:eastAsia="el-GR"/>
        </w:rPr>
      </w:pPr>
      <w:r>
        <w:rPr>
          <w:rFonts w:ascii="Palatino Linotype" w:hAnsi="Palatino Linotype"/>
          <w:b/>
          <w:noProof/>
          <w:sz w:val="16"/>
          <w:szCs w:val="16"/>
          <w:lang w:eastAsia="el-GR"/>
        </w:rPr>
        <w:t xml:space="preserve">από </w:t>
      </w:r>
      <w:r w:rsidR="00F2203D" w:rsidRPr="00B65633">
        <w:rPr>
          <w:rFonts w:ascii="Palatino Linotype" w:hAnsi="Palatino Linotype"/>
          <w:b/>
          <w:noProof/>
          <w:sz w:val="16"/>
          <w:szCs w:val="16"/>
          <w:lang w:eastAsia="el-GR"/>
        </w:rPr>
        <w:t>520 €/μήνα έως 620 €/μήνα</w:t>
      </w:r>
      <w:r w:rsidR="00F2203D" w:rsidRPr="00B65633">
        <w:rPr>
          <w:rFonts w:ascii="Palatino Linotype" w:hAnsi="Palatino Linotype"/>
          <w:noProof/>
          <w:sz w:val="16"/>
          <w:szCs w:val="16"/>
          <w:lang w:eastAsia="el-GR"/>
        </w:rPr>
        <w:t xml:space="preserve"> ανάλογα με το κόστος διαβίωσης στην χώρα υποδοχής</w:t>
      </w:r>
    </w:p>
    <w:p w:rsidR="00A36BF5" w:rsidRDefault="00A36BF5" w:rsidP="00F2203D">
      <w:pPr>
        <w:tabs>
          <w:tab w:val="left" w:pos="1526"/>
        </w:tabs>
        <w:ind w:left="720"/>
        <w:jc w:val="center"/>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Pr="00A36BF5">
        <w:rPr>
          <w:rFonts w:ascii="Palatino Linotype" w:hAnsi="Palatino Linotype" w:cs="Tahoma"/>
          <w:color w:val="000000"/>
          <w:sz w:val="16"/>
          <w:szCs w:val="16"/>
          <w:shd w:val="clear" w:color="auto" w:fill="FFFFFF"/>
        </w:rPr>
        <w:t xml:space="preserve">Η οικονομική επιχορήγηση δεν αποσκοπεί στην κάλυψη του συνόλου των δαπανών </w:t>
      </w:r>
      <w:r>
        <w:rPr>
          <w:rFonts w:ascii="Palatino Linotype" w:hAnsi="Palatino Linotype" w:cs="Tahoma"/>
          <w:color w:val="000000"/>
          <w:sz w:val="16"/>
          <w:szCs w:val="16"/>
          <w:shd w:val="clear" w:color="auto" w:fill="FFFFFF"/>
        </w:rPr>
        <w:t xml:space="preserve">αλλά </w:t>
      </w:r>
      <w:r w:rsidRPr="00A36BF5">
        <w:rPr>
          <w:rFonts w:ascii="Palatino Linotype" w:hAnsi="Palatino Linotype" w:cs="Tahoma"/>
          <w:color w:val="000000"/>
          <w:sz w:val="16"/>
          <w:szCs w:val="16"/>
          <w:shd w:val="clear" w:color="auto" w:fill="FFFFFF"/>
        </w:rPr>
        <w:t>να αντισταθμίσει τις πρόσθετες δαπάνες κινητικότητας, δηλ. τα έξοδα ταξιδίου και ενδεχομένως το υψηλό κόστος διαβίωσης στη χώρα υποδοχής.</w:t>
      </w:r>
    </w:p>
    <w:p w:rsidR="00A36BF5" w:rsidRDefault="00A36BF5" w:rsidP="00F2203D">
      <w:pPr>
        <w:tabs>
          <w:tab w:val="left" w:pos="1526"/>
        </w:tabs>
        <w:ind w:left="720"/>
        <w:jc w:val="center"/>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 xml:space="preserve">*Η καταβολή της επιχορήγησης γίνεται σε </w:t>
      </w:r>
      <w:r w:rsidRPr="00A36BF5">
        <w:rPr>
          <w:rFonts w:ascii="Palatino Linotype" w:hAnsi="Palatino Linotype" w:cs="Tahoma"/>
          <w:b/>
          <w:color w:val="000000"/>
          <w:sz w:val="16"/>
          <w:szCs w:val="16"/>
          <w:shd w:val="clear" w:color="auto" w:fill="FFFFFF"/>
        </w:rPr>
        <w:t>2 δόσεις</w:t>
      </w:r>
      <w:r>
        <w:rPr>
          <w:rFonts w:ascii="Palatino Linotype" w:hAnsi="Palatino Linotype" w:cs="Tahoma"/>
          <w:color w:val="000000"/>
          <w:sz w:val="16"/>
          <w:szCs w:val="16"/>
          <w:shd w:val="clear" w:color="auto" w:fill="FFFFFF"/>
        </w:rPr>
        <w:t xml:space="preserve"> (η α’ δόση που αντιστοιχεί στο 80% της συνολικής επιχορήγησης πιστώνεται στον δικαιούχο πριν την αναχώρηση και η β’ δόση που αντιστοιχεί στο 20% της συνολικής επιχορήγησης πιστώνεται στον δικαιούχο μετά την επιτυχημένη λήξη της περιόδου κινητικότητας)</w:t>
      </w:r>
    </w:p>
    <w:p w:rsidR="00A36BF5" w:rsidRPr="00A36BF5" w:rsidRDefault="00A36BF5" w:rsidP="00F2203D">
      <w:pPr>
        <w:tabs>
          <w:tab w:val="left" w:pos="1526"/>
        </w:tabs>
        <w:ind w:left="720"/>
        <w:jc w:val="center"/>
        <w:rPr>
          <w:rFonts w:ascii="Palatino Linotype" w:hAnsi="Palatino Linotype"/>
          <w:noProof/>
          <w:sz w:val="16"/>
          <w:szCs w:val="16"/>
          <w:lang w:eastAsia="el-GR"/>
        </w:rPr>
      </w:pP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val="en-US" w:eastAsia="el-GR"/>
        </w:rPr>
      </w:pPr>
      <w:r w:rsidRPr="003622A5">
        <w:rPr>
          <w:rFonts w:ascii="Palatino Linotype" w:hAnsi="Palatino Linotype"/>
          <w:b/>
          <w:noProof/>
          <w:sz w:val="16"/>
          <w:szCs w:val="16"/>
          <w:u w:val="single"/>
          <w:lang w:eastAsia="el-GR"/>
        </w:rPr>
        <w:t>Διάρκεια επιχορήγησης :</w:t>
      </w:r>
    </w:p>
    <w:p w:rsidR="00F2203D" w:rsidRDefault="00241EF3" w:rsidP="00F2203D">
      <w:pPr>
        <w:tabs>
          <w:tab w:val="left" w:pos="1526"/>
        </w:tabs>
        <w:ind w:left="720"/>
        <w:jc w:val="center"/>
        <w:rPr>
          <w:rFonts w:ascii="Palatino Linotype" w:hAnsi="Palatino Linotype"/>
          <w:noProof/>
          <w:sz w:val="16"/>
          <w:szCs w:val="16"/>
          <w:lang w:eastAsia="el-GR"/>
        </w:rPr>
      </w:pPr>
      <w:r>
        <w:rPr>
          <w:rFonts w:ascii="Palatino Linotype" w:hAnsi="Palatino Linotype"/>
          <w:b/>
          <w:noProof/>
          <w:sz w:val="16"/>
          <w:szCs w:val="16"/>
          <w:lang w:eastAsia="el-GR"/>
        </w:rPr>
        <w:t xml:space="preserve">από </w:t>
      </w:r>
      <w:r w:rsidR="00F2203D" w:rsidRPr="00883548">
        <w:rPr>
          <w:rFonts w:ascii="Palatino Linotype" w:hAnsi="Palatino Linotype"/>
          <w:b/>
          <w:noProof/>
          <w:sz w:val="16"/>
          <w:szCs w:val="16"/>
          <w:lang w:eastAsia="el-GR"/>
        </w:rPr>
        <w:t xml:space="preserve">2 έως 4 μήνες, </w:t>
      </w:r>
      <w:r w:rsidR="00F2203D" w:rsidRPr="00883548">
        <w:rPr>
          <w:rFonts w:ascii="Palatino Linotype" w:hAnsi="Palatino Linotype"/>
          <w:noProof/>
          <w:sz w:val="16"/>
          <w:szCs w:val="16"/>
          <w:lang w:eastAsia="el-GR"/>
        </w:rPr>
        <w:t>εκτός εάν αποδεικνύεται ο υποχρεωτικός χαρακτήρας πρακτικής άσκησης διάρκειας μεγαλύτερης (των 4 μηνών) και μέγιστης 6 μηνών.</w:t>
      </w: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Επιλέξιμες Χώρες :</w:t>
      </w:r>
    </w:p>
    <w:p w:rsidR="00F2203D" w:rsidRPr="00883548" w:rsidRDefault="00F2203D" w:rsidP="00F2203D">
      <w:pPr>
        <w:tabs>
          <w:tab w:val="left" w:pos="1526"/>
        </w:tabs>
        <w:ind w:left="720"/>
        <w:rPr>
          <w:rFonts w:ascii="Palatino Linotype" w:hAnsi="Palatino Linotype"/>
          <w:b/>
          <w:noProof/>
          <w:sz w:val="16"/>
          <w:szCs w:val="16"/>
          <w:lang w:eastAsia="el-GR"/>
        </w:rPr>
      </w:pPr>
    </w:p>
    <w:p w:rsidR="00E2427D" w:rsidRDefault="00F92D23" w:rsidP="00E2427D">
      <w:pPr>
        <w:tabs>
          <w:tab w:val="left" w:pos="1526"/>
        </w:tabs>
        <w:ind w:left="720"/>
        <w:jc w:val="center"/>
        <w:rPr>
          <w:rFonts w:ascii="Tahoma" w:eastAsia="Times New Roman" w:hAnsi="Tahoma" w:cs="Tahoma"/>
          <w:b/>
          <w:bCs/>
          <w:color w:val="000000"/>
          <w:sz w:val="21"/>
          <w:lang w:eastAsia="el-GR"/>
        </w:rPr>
      </w:pPr>
      <w:r>
        <w:rPr>
          <w:rFonts w:ascii="Palatino Linotype" w:hAnsi="Palatino Linotype"/>
          <w:noProof/>
          <w:lang w:eastAsia="el-GR"/>
        </w:rPr>
        <w:drawing>
          <wp:inline distT="0" distB="0" distL="0" distR="0">
            <wp:extent cx="5276850" cy="2924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276850" cy="2924175"/>
                    </a:xfrm>
                    <a:prstGeom prst="rect">
                      <a:avLst/>
                    </a:prstGeom>
                    <a:noFill/>
                    <a:ln w="9525">
                      <a:noFill/>
                      <a:miter lim="800000"/>
                      <a:headEnd/>
                      <a:tailEnd/>
                    </a:ln>
                  </pic:spPr>
                </pic:pic>
              </a:graphicData>
            </a:graphic>
          </wp:inline>
        </w:drawing>
      </w:r>
    </w:p>
    <w:p w:rsidR="00E2427D" w:rsidRPr="00E2427D" w:rsidRDefault="00E2427D" w:rsidP="00E2427D">
      <w:pPr>
        <w:tabs>
          <w:tab w:val="left" w:pos="1526"/>
        </w:tabs>
        <w:jc w:val="center"/>
        <w:rPr>
          <w:rFonts w:ascii="Palatino Linotype" w:hAnsi="Palatino Linotype"/>
          <w:noProof/>
          <w:sz w:val="16"/>
          <w:szCs w:val="16"/>
          <w:lang w:eastAsia="el-GR"/>
        </w:rPr>
      </w:pPr>
      <w:r>
        <w:rPr>
          <w:rFonts w:ascii="Tahoma" w:eastAsia="Times New Roman" w:hAnsi="Tahoma" w:cs="Tahoma"/>
          <w:b/>
          <w:bCs/>
          <w:color w:val="000000"/>
          <w:sz w:val="21"/>
          <w:lang w:eastAsia="el-GR"/>
        </w:rPr>
        <w:t xml:space="preserve">* </w:t>
      </w:r>
      <w:r w:rsidRPr="00E2427D">
        <w:rPr>
          <w:rFonts w:ascii="Palatino Linotype" w:eastAsia="Times New Roman" w:hAnsi="Palatino Linotype" w:cs="Tahoma"/>
          <w:b/>
          <w:bCs/>
          <w:color w:val="000000"/>
          <w:sz w:val="16"/>
          <w:szCs w:val="16"/>
          <w:lang w:eastAsia="el-GR"/>
        </w:rPr>
        <w:t>Χώρες του προγράμματος που δεν αποτελούν μέλη της ΕΕ :</w:t>
      </w:r>
    </w:p>
    <w:p w:rsidR="00E2427D" w:rsidRPr="00E2427D" w:rsidRDefault="00E2427D" w:rsidP="00E2427D">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E2427D">
        <w:rPr>
          <w:rFonts w:ascii="Palatino Linotype" w:eastAsia="Times New Roman" w:hAnsi="Palatino Linotype" w:cs="Tahoma"/>
          <w:color w:val="000000"/>
          <w:sz w:val="16"/>
          <w:szCs w:val="16"/>
          <w:lang w:eastAsia="el-GR"/>
        </w:rPr>
        <w:t>Πρώην Γιουγκοσλαβική Δημοκρατία της Μακεδονίας, Νορβηγία, Ισλανδία, Λιχτενστάιν, Τουρκία</w:t>
      </w:r>
    </w:p>
    <w:p w:rsidR="00E2427D" w:rsidRPr="00E2427D" w:rsidRDefault="00E2427D" w:rsidP="00E2427D">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Pr>
          <w:rFonts w:ascii="Palatino Linotype" w:eastAsia="Times New Roman" w:hAnsi="Palatino Linotype" w:cs="Tahoma"/>
          <w:b/>
          <w:bCs/>
          <w:color w:val="000000"/>
          <w:sz w:val="16"/>
          <w:szCs w:val="16"/>
          <w:lang w:eastAsia="el-GR"/>
        </w:rPr>
        <w:t>*</w:t>
      </w:r>
      <w:r w:rsidRPr="00E2427D">
        <w:rPr>
          <w:rFonts w:ascii="Palatino Linotype" w:eastAsia="Times New Roman" w:hAnsi="Palatino Linotype" w:cs="Tahoma"/>
          <w:b/>
          <w:bCs/>
          <w:color w:val="000000"/>
          <w:sz w:val="16"/>
          <w:szCs w:val="16"/>
          <w:lang w:eastAsia="el-GR"/>
        </w:rPr>
        <w:t>Η Ελβετία δεν αποτελεί χώρα  του προγράμματος ERASMUS+</w:t>
      </w:r>
    </w:p>
    <w:p w:rsidR="00E2427D" w:rsidRPr="00197A8A" w:rsidRDefault="00E2427D" w:rsidP="00E2427D">
      <w:pPr>
        <w:tabs>
          <w:tab w:val="left" w:pos="1526"/>
        </w:tabs>
        <w:ind w:left="720"/>
        <w:rPr>
          <w:rFonts w:ascii="Palatino Linotype" w:hAnsi="Palatino Linotype"/>
          <w:b/>
          <w:noProof/>
          <w:sz w:val="16"/>
          <w:szCs w:val="16"/>
          <w:lang w:eastAsia="el-GR"/>
        </w:rPr>
      </w:pPr>
    </w:p>
    <w:p w:rsidR="003037C4" w:rsidRPr="00197A8A" w:rsidRDefault="003037C4" w:rsidP="00E2427D">
      <w:pPr>
        <w:tabs>
          <w:tab w:val="left" w:pos="1526"/>
        </w:tabs>
        <w:ind w:left="720"/>
        <w:rPr>
          <w:rFonts w:ascii="Palatino Linotype" w:hAnsi="Palatino Linotype"/>
          <w:b/>
          <w:noProof/>
          <w:sz w:val="16"/>
          <w:szCs w:val="16"/>
          <w:lang w:eastAsia="el-GR"/>
        </w:rPr>
      </w:pPr>
    </w:p>
    <w:p w:rsidR="003037C4" w:rsidRPr="00197A8A" w:rsidRDefault="003037C4" w:rsidP="00E2427D">
      <w:pPr>
        <w:tabs>
          <w:tab w:val="left" w:pos="1526"/>
        </w:tabs>
        <w:ind w:left="720"/>
        <w:rPr>
          <w:rFonts w:ascii="Palatino Linotype" w:hAnsi="Palatino Linotype"/>
          <w:b/>
          <w:noProof/>
          <w:sz w:val="16"/>
          <w:szCs w:val="16"/>
          <w:lang w:eastAsia="el-GR"/>
        </w:rPr>
      </w:pP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lastRenderedPageBreak/>
        <w:t xml:space="preserve">Αναζήτηση &amp; </w:t>
      </w:r>
      <w:r w:rsidR="00241EF3" w:rsidRPr="003622A5">
        <w:rPr>
          <w:rFonts w:ascii="Palatino Linotype" w:hAnsi="Palatino Linotype"/>
          <w:b/>
          <w:noProof/>
          <w:sz w:val="16"/>
          <w:szCs w:val="16"/>
          <w:u w:val="single"/>
          <w:lang w:eastAsia="el-GR"/>
        </w:rPr>
        <w:t>Επιλογή Φ</w:t>
      </w:r>
      <w:r w:rsidRPr="003622A5">
        <w:rPr>
          <w:rFonts w:ascii="Palatino Linotype" w:hAnsi="Palatino Linotype"/>
          <w:b/>
          <w:noProof/>
          <w:sz w:val="16"/>
          <w:szCs w:val="16"/>
          <w:u w:val="single"/>
          <w:lang w:eastAsia="el-GR"/>
        </w:rPr>
        <w:t xml:space="preserve">ορέα </w:t>
      </w:r>
      <w:r w:rsidR="00241EF3" w:rsidRPr="003622A5">
        <w:rPr>
          <w:rFonts w:ascii="Palatino Linotype" w:hAnsi="Palatino Linotype"/>
          <w:b/>
          <w:noProof/>
          <w:sz w:val="16"/>
          <w:szCs w:val="16"/>
          <w:u w:val="single"/>
          <w:lang w:eastAsia="el-GR"/>
        </w:rPr>
        <w:t>Υ</w:t>
      </w:r>
      <w:r w:rsidRPr="003622A5">
        <w:rPr>
          <w:rFonts w:ascii="Palatino Linotype" w:hAnsi="Palatino Linotype"/>
          <w:b/>
          <w:noProof/>
          <w:sz w:val="16"/>
          <w:szCs w:val="16"/>
          <w:u w:val="single"/>
          <w:lang w:eastAsia="el-GR"/>
        </w:rPr>
        <w:t>ποδοχής :</w:t>
      </w:r>
    </w:p>
    <w:p w:rsidR="00F2203D" w:rsidRPr="004A6840" w:rsidRDefault="00F2203D" w:rsidP="00F2203D">
      <w:pPr>
        <w:pStyle w:val="Web"/>
        <w:numPr>
          <w:ilvl w:val="0"/>
          <w:numId w:val="3"/>
        </w:numPr>
        <w:shd w:val="clear" w:color="auto" w:fill="FFFFFF"/>
        <w:spacing w:before="0" w:beforeAutospacing="0" w:after="0" w:afterAutospacing="0" w:line="279" w:lineRule="atLeast"/>
        <w:ind w:left="360"/>
        <w:jc w:val="center"/>
        <w:textAlignment w:val="baseline"/>
        <w:rPr>
          <w:rFonts w:ascii="Palatino Linotype" w:hAnsi="Palatino Linotype" w:cs="Tahoma"/>
          <w:color w:val="0F243E"/>
          <w:sz w:val="16"/>
          <w:szCs w:val="16"/>
        </w:rPr>
      </w:pPr>
      <w:r w:rsidRPr="004A6840">
        <w:rPr>
          <w:rFonts w:ascii="Palatino Linotype" w:hAnsi="Palatino Linotype" w:cs="Tahoma"/>
          <w:color w:val="0F243E"/>
          <w:sz w:val="16"/>
          <w:szCs w:val="16"/>
        </w:rPr>
        <w:t xml:space="preserve">Οι φοιτητές αφού έχουν προετοιμάσει ένα </w:t>
      </w:r>
      <w:hyperlink r:id="rId12" w:history="1">
        <w:r w:rsidRPr="003037C4">
          <w:rPr>
            <w:rStyle w:val="-"/>
            <w:rFonts w:ascii="Palatino Linotype" w:hAnsi="Palatino Linotype" w:cs="Tahoma"/>
            <w:sz w:val="16"/>
            <w:szCs w:val="16"/>
            <w:lang w:val="en-US"/>
          </w:rPr>
          <w:t>motivation</w:t>
        </w:r>
        <w:r w:rsidRPr="003037C4">
          <w:rPr>
            <w:rStyle w:val="-"/>
            <w:rFonts w:ascii="Palatino Linotype" w:hAnsi="Palatino Linotype" w:cs="Tahoma"/>
            <w:sz w:val="16"/>
            <w:szCs w:val="16"/>
          </w:rPr>
          <w:t xml:space="preserve"> </w:t>
        </w:r>
        <w:r w:rsidRPr="003037C4">
          <w:rPr>
            <w:rStyle w:val="-"/>
            <w:rFonts w:ascii="Palatino Linotype" w:hAnsi="Palatino Linotype" w:cs="Tahoma"/>
            <w:sz w:val="16"/>
            <w:szCs w:val="16"/>
            <w:lang w:val="en-US"/>
          </w:rPr>
          <w:t>letter</w:t>
        </w:r>
      </w:hyperlink>
      <w:r w:rsidRPr="004A6840">
        <w:rPr>
          <w:rFonts w:ascii="Palatino Linotype" w:hAnsi="Palatino Linotype" w:cs="Tahoma"/>
          <w:color w:val="0F243E"/>
          <w:sz w:val="16"/>
          <w:szCs w:val="16"/>
        </w:rPr>
        <w:t xml:space="preserve"> και βιογραφικό σημείωμα σε μορφή </w:t>
      </w:r>
      <w:r w:rsidRPr="004A6840">
        <w:rPr>
          <w:rFonts w:ascii="Palatino Linotype" w:hAnsi="Palatino Linotype" w:cs="Tahoma"/>
          <w:color w:val="0F243E"/>
          <w:sz w:val="16"/>
          <w:szCs w:val="16"/>
          <w:lang w:val="en-US"/>
        </w:rPr>
        <w:t>europass</w:t>
      </w:r>
      <w:r w:rsidRPr="004A6840">
        <w:rPr>
          <w:rFonts w:ascii="Palatino Linotype" w:hAnsi="Palatino Linotype" w:cs="Tahoma"/>
          <w:color w:val="0F243E"/>
          <w:sz w:val="16"/>
          <w:szCs w:val="16"/>
        </w:rPr>
        <w:t xml:space="preserve"> μπορούν να αναζητούν φορέα σε μια από τις παρακάτω πηγές :</w:t>
      </w:r>
    </w:p>
    <w:p w:rsidR="00F2203D" w:rsidRDefault="008461C3" w:rsidP="00F2203D">
      <w:pPr>
        <w:pStyle w:val="Web"/>
        <w:numPr>
          <w:ilvl w:val="0"/>
          <w:numId w:val="3"/>
        </w:numPr>
        <w:shd w:val="clear" w:color="auto" w:fill="FFFFFF"/>
        <w:spacing w:before="0" w:beforeAutospacing="0" w:after="0" w:afterAutospacing="0" w:line="279" w:lineRule="atLeast"/>
        <w:jc w:val="center"/>
        <w:textAlignment w:val="baseline"/>
        <w:rPr>
          <w:rFonts w:ascii="Palatino Linotype" w:hAnsi="Palatino Linotype" w:cs="Tahoma"/>
          <w:color w:val="0F243E"/>
          <w:sz w:val="16"/>
          <w:szCs w:val="16"/>
        </w:rPr>
      </w:pPr>
      <w:hyperlink r:id="rId13" w:history="1">
        <w:r w:rsidR="00F2203D" w:rsidRPr="004A6840">
          <w:rPr>
            <w:rStyle w:val="-"/>
            <w:rFonts w:ascii="Palatino Linotype" w:hAnsi="Palatino Linotype" w:cs="Tahoma"/>
            <w:color w:val="0F243E"/>
            <w:sz w:val="16"/>
            <w:szCs w:val="16"/>
            <w:bdr w:val="none" w:sz="0" w:space="0" w:color="auto" w:frame="1"/>
          </w:rPr>
          <w:t>Συνεργαζόμενα  Πανεπιστήμια</w:t>
        </w:r>
      </w:hyperlink>
      <w:r w:rsidR="00F2203D" w:rsidRPr="004A6840">
        <w:rPr>
          <w:rFonts w:ascii="Palatino Linotype" w:hAnsi="Palatino Linotype" w:cs="Tahoma"/>
          <w:color w:val="0F243E"/>
          <w:sz w:val="16"/>
          <w:szCs w:val="16"/>
        </w:rPr>
        <w:t> του εξωτερικού με τα οποία το Τμήμα Προέλευσης έχει συνάψει διμερή συμφωνία συνεργασίας</w:t>
      </w:r>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4" w:history="1">
        <w:r w:rsidR="00B22171" w:rsidRPr="00B22171">
          <w:rPr>
            <w:rStyle w:val="-"/>
            <w:rFonts w:ascii="Palatino Linotype" w:hAnsi="Palatino Linotype" w:cs="Tahoma"/>
            <w:sz w:val="16"/>
            <w:szCs w:val="16"/>
            <w:bdr w:val="none" w:sz="0" w:space="0" w:color="auto" w:frame="1"/>
          </w:rPr>
          <w:t>Σχολή Μηχανικών</w:t>
        </w:r>
      </w:hyperlink>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5" w:history="1">
        <w:r w:rsidR="00B22171" w:rsidRPr="00B22171">
          <w:rPr>
            <w:rStyle w:val="-"/>
            <w:rFonts w:ascii="Palatino Linotype" w:hAnsi="Palatino Linotype" w:cs="Tahoma"/>
            <w:sz w:val="16"/>
            <w:szCs w:val="16"/>
            <w:bdr w:val="none" w:sz="0" w:space="0" w:color="auto" w:frame="1"/>
          </w:rPr>
          <w:t>Σχολή Επιστημών Τροφίμων</w:t>
        </w:r>
      </w:hyperlink>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6" w:history="1">
        <w:r w:rsidR="00B22171" w:rsidRPr="00B22171">
          <w:rPr>
            <w:rStyle w:val="-"/>
            <w:rFonts w:ascii="Palatino Linotype" w:hAnsi="Palatino Linotype" w:cs="Tahoma"/>
            <w:sz w:val="16"/>
            <w:szCs w:val="16"/>
            <w:bdr w:val="none" w:sz="0" w:space="0" w:color="auto" w:frame="1"/>
          </w:rPr>
          <w:t>Σχολή Διοικητικών, Οικονομικών και Κοινωνικών Επιστήμων</w:t>
        </w:r>
      </w:hyperlink>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7" w:history="1">
        <w:r w:rsidR="00B22171" w:rsidRPr="00B22171">
          <w:rPr>
            <w:rStyle w:val="-"/>
            <w:rFonts w:ascii="Palatino Linotype" w:hAnsi="Palatino Linotype" w:cs="Tahoma"/>
            <w:sz w:val="16"/>
            <w:szCs w:val="16"/>
            <w:bdr w:val="none" w:sz="0" w:space="0" w:color="auto" w:frame="1"/>
          </w:rPr>
          <w:t>Σχολή Εφαρμοσμένων Τεχνών και Πολιτισμού </w:t>
        </w:r>
      </w:hyperlink>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8" w:history="1">
        <w:r w:rsidR="00B22171" w:rsidRPr="00B22171">
          <w:rPr>
            <w:rStyle w:val="-"/>
            <w:rFonts w:ascii="Palatino Linotype" w:hAnsi="Palatino Linotype" w:cs="Tahoma"/>
            <w:sz w:val="16"/>
            <w:szCs w:val="16"/>
            <w:bdr w:val="none" w:sz="0" w:space="0" w:color="auto" w:frame="1"/>
          </w:rPr>
          <w:t>Σχολή Επιστημών Υγείας και Πρόνοιας</w:t>
        </w:r>
      </w:hyperlink>
    </w:p>
    <w:p w:rsidR="00B22171" w:rsidRPr="00B22171" w:rsidRDefault="008461C3" w:rsidP="00B22171">
      <w:pPr>
        <w:shd w:val="clear" w:color="auto" w:fill="FFFFFF"/>
        <w:spacing w:after="0" w:line="390" w:lineRule="atLeast"/>
        <w:ind w:left="720"/>
        <w:jc w:val="center"/>
        <w:textAlignment w:val="baseline"/>
        <w:rPr>
          <w:rFonts w:ascii="Palatino Linotype" w:hAnsi="Palatino Linotype" w:cs="Tahoma"/>
          <w:color w:val="000000"/>
          <w:sz w:val="16"/>
          <w:szCs w:val="16"/>
        </w:rPr>
      </w:pPr>
      <w:hyperlink r:id="rId19" w:history="1">
        <w:r w:rsidR="00B22171" w:rsidRPr="00B22171">
          <w:rPr>
            <w:rStyle w:val="-"/>
            <w:rFonts w:ascii="Palatino Linotype" w:hAnsi="Palatino Linotype" w:cs="Tahoma"/>
            <w:sz w:val="16"/>
            <w:szCs w:val="16"/>
            <w:bdr w:val="none" w:sz="0" w:space="0" w:color="auto" w:frame="1"/>
          </w:rPr>
          <w:t>Σχολή Δημόσιας Υγείας</w:t>
        </w:r>
      </w:hyperlink>
    </w:p>
    <w:p w:rsidR="00B22171" w:rsidRDefault="00B22171" w:rsidP="00B22171">
      <w:pPr>
        <w:pStyle w:val="Web"/>
        <w:shd w:val="clear" w:color="auto" w:fill="FFFFFF"/>
        <w:spacing w:before="0" w:beforeAutospacing="0" w:after="0" w:afterAutospacing="0" w:line="279" w:lineRule="atLeast"/>
        <w:ind w:left="720"/>
        <w:textAlignment w:val="baseline"/>
        <w:rPr>
          <w:rFonts w:ascii="Palatino Linotype" w:hAnsi="Palatino Linotype" w:cs="Tahoma"/>
          <w:color w:val="0F243E"/>
          <w:sz w:val="16"/>
          <w:szCs w:val="16"/>
        </w:rPr>
      </w:pPr>
    </w:p>
    <w:p w:rsidR="00F2203D" w:rsidRPr="004A6840" w:rsidRDefault="00F2203D" w:rsidP="00F2203D">
      <w:pPr>
        <w:pStyle w:val="Web"/>
        <w:numPr>
          <w:ilvl w:val="0"/>
          <w:numId w:val="3"/>
        </w:numPr>
        <w:shd w:val="clear" w:color="auto" w:fill="FFFFFF"/>
        <w:spacing w:before="0" w:beforeAutospacing="0" w:after="0" w:afterAutospacing="0" w:line="279" w:lineRule="atLeast"/>
        <w:jc w:val="center"/>
        <w:textAlignment w:val="baseline"/>
        <w:rPr>
          <w:rFonts w:ascii="Palatino Linotype" w:hAnsi="Palatino Linotype" w:cs="Tahoma"/>
          <w:color w:val="0F243E"/>
          <w:sz w:val="16"/>
          <w:szCs w:val="16"/>
        </w:rPr>
      </w:pPr>
      <w:r w:rsidRPr="004A6840">
        <w:rPr>
          <w:rFonts w:ascii="Palatino Linotype" w:hAnsi="Palatino Linotype" w:cs="Tahoma"/>
          <w:color w:val="0F243E"/>
          <w:sz w:val="16"/>
          <w:szCs w:val="16"/>
        </w:rPr>
        <w:t>Πανεπιστήμια του εξωτερικού με τα οποία δεν υπάρχει διμερής συμφωνία</w:t>
      </w:r>
    </w:p>
    <w:p w:rsidR="00F2203D" w:rsidRDefault="00F2203D" w:rsidP="00F2203D">
      <w:pPr>
        <w:pStyle w:val="Web"/>
        <w:numPr>
          <w:ilvl w:val="0"/>
          <w:numId w:val="3"/>
        </w:numPr>
        <w:shd w:val="clear" w:color="auto" w:fill="FFFFFF"/>
        <w:spacing w:before="0" w:beforeAutospacing="0" w:after="0" w:afterAutospacing="0" w:line="279" w:lineRule="atLeast"/>
        <w:jc w:val="center"/>
        <w:textAlignment w:val="baseline"/>
        <w:rPr>
          <w:rFonts w:ascii="Palatino Linotype" w:hAnsi="Palatino Linotype" w:cs="Tahoma"/>
          <w:color w:val="0F243E"/>
          <w:sz w:val="16"/>
          <w:szCs w:val="16"/>
        </w:rPr>
      </w:pPr>
      <w:r w:rsidRPr="00241EF3">
        <w:rPr>
          <w:rFonts w:ascii="Palatino Linotype" w:hAnsi="Palatino Linotype" w:cs="Tahoma"/>
          <w:color w:val="0F243E"/>
          <w:sz w:val="16"/>
          <w:szCs w:val="16"/>
          <w:u w:val="single"/>
        </w:rPr>
        <w:t>Λίστα συνεργασιών με 800</w:t>
      </w:r>
      <w:r w:rsidRPr="004A6840">
        <w:rPr>
          <w:rFonts w:ascii="Palatino Linotype" w:hAnsi="Palatino Linotype" w:cs="Tahoma"/>
          <w:color w:val="0F243E"/>
          <w:sz w:val="16"/>
          <w:szCs w:val="16"/>
        </w:rPr>
        <w:t xml:space="preserve"> περίπου δημόσιους/ιδιωτικούς φορείς του εξωτερικού</w:t>
      </w:r>
    </w:p>
    <w:p w:rsidR="0054768D" w:rsidRDefault="00740903" w:rsidP="00F2203D">
      <w:pPr>
        <w:pStyle w:val="Web"/>
        <w:numPr>
          <w:ilvl w:val="0"/>
          <w:numId w:val="3"/>
        </w:numPr>
        <w:shd w:val="clear" w:color="auto" w:fill="FFFFFF"/>
        <w:spacing w:before="0" w:beforeAutospacing="0" w:after="0" w:afterAutospacing="0" w:line="279" w:lineRule="atLeast"/>
        <w:jc w:val="center"/>
        <w:textAlignment w:val="baseline"/>
        <w:rPr>
          <w:rFonts w:ascii="Palatino Linotype" w:hAnsi="Palatino Linotype" w:cs="Tahoma"/>
          <w:color w:val="0F243E"/>
          <w:sz w:val="16"/>
          <w:szCs w:val="16"/>
        </w:rPr>
      </w:pPr>
      <w:hyperlink r:id="rId20" w:history="1">
        <w:r w:rsidR="0054768D" w:rsidRPr="00740903">
          <w:rPr>
            <w:rStyle w:val="-"/>
            <w:rFonts w:ascii="Palatino Linotype" w:hAnsi="Palatino Linotype" w:cs="Tahoma"/>
            <w:sz w:val="16"/>
            <w:szCs w:val="16"/>
          </w:rPr>
          <w:t>ΣΥΝΕΡΓΑΣΙΕΣ ΠΡΑΚΤ</w:t>
        </w:r>
        <w:r w:rsidR="0054768D" w:rsidRPr="00740903">
          <w:rPr>
            <w:rStyle w:val="-"/>
            <w:rFonts w:ascii="Palatino Linotype" w:hAnsi="Palatino Linotype" w:cs="Tahoma"/>
            <w:sz w:val="16"/>
            <w:szCs w:val="16"/>
          </w:rPr>
          <w:t>Ι</w:t>
        </w:r>
        <w:r w:rsidR="0054768D" w:rsidRPr="00740903">
          <w:rPr>
            <w:rStyle w:val="-"/>
            <w:rFonts w:ascii="Palatino Linotype" w:hAnsi="Palatino Linotype" w:cs="Tahoma"/>
            <w:sz w:val="16"/>
            <w:szCs w:val="16"/>
          </w:rPr>
          <w:t>Κ</w:t>
        </w:r>
        <w:r w:rsidR="0054768D" w:rsidRPr="00740903">
          <w:rPr>
            <w:rStyle w:val="-"/>
            <w:rFonts w:ascii="Palatino Linotype" w:hAnsi="Palatino Linotype" w:cs="Tahoma"/>
            <w:sz w:val="16"/>
            <w:szCs w:val="16"/>
          </w:rPr>
          <w:t>Η</w:t>
        </w:r>
        <w:r w:rsidR="0054768D" w:rsidRPr="00740903">
          <w:rPr>
            <w:rStyle w:val="-"/>
            <w:rFonts w:ascii="Palatino Linotype" w:hAnsi="Palatino Linotype" w:cs="Tahoma"/>
            <w:sz w:val="16"/>
            <w:szCs w:val="16"/>
          </w:rPr>
          <w:t>Σ Α</w:t>
        </w:r>
        <w:r w:rsidR="0054768D" w:rsidRPr="00740903">
          <w:rPr>
            <w:rStyle w:val="-"/>
            <w:rFonts w:ascii="Palatino Linotype" w:hAnsi="Palatino Linotype" w:cs="Tahoma"/>
            <w:sz w:val="16"/>
            <w:szCs w:val="16"/>
          </w:rPr>
          <w:t>Σ</w:t>
        </w:r>
        <w:r w:rsidR="0054768D" w:rsidRPr="00740903">
          <w:rPr>
            <w:rStyle w:val="-"/>
            <w:rFonts w:ascii="Palatino Linotype" w:hAnsi="Palatino Linotype" w:cs="Tahoma"/>
            <w:sz w:val="16"/>
            <w:szCs w:val="16"/>
          </w:rPr>
          <w:t>ΚΗΣΗΣ.xlsx</w:t>
        </w:r>
      </w:hyperlink>
    </w:p>
    <w:p w:rsidR="00B22171" w:rsidRDefault="00B22171" w:rsidP="00B22171">
      <w:pPr>
        <w:pStyle w:val="Web"/>
        <w:shd w:val="clear" w:color="auto" w:fill="FFFFFF"/>
        <w:spacing w:before="0" w:beforeAutospacing="0" w:after="0" w:afterAutospacing="0" w:line="279" w:lineRule="atLeast"/>
        <w:ind w:left="720"/>
        <w:textAlignment w:val="baseline"/>
        <w:rPr>
          <w:rFonts w:ascii="Palatino Linotype" w:hAnsi="Palatino Linotype" w:cs="Tahoma"/>
          <w:color w:val="0F243E"/>
          <w:sz w:val="16"/>
          <w:szCs w:val="16"/>
        </w:rPr>
      </w:pPr>
    </w:p>
    <w:p w:rsidR="003F056F" w:rsidRPr="004A6840" w:rsidRDefault="003F056F" w:rsidP="003F056F">
      <w:pPr>
        <w:pStyle w:val="Web"/>
        <w:shd w:val="clear" w:color="auto" w:fill="FFFFFF"/>
        <w:spacing w:before="0" w:beforeAutospacing="0" w:after="0" w:afterAutospacing="0" w:line="279" w:lineRule="atLeast"/>
        <w:ind w:left="720"/>
        <w:textAlignment w:val="baseline"/>
        <w:rPr>
          <w:rFonts w:ascii="Palatino Linotype" w:hAnsi="Palatino Linotype" w:cs="Tahoma"/>
          <w:color w:val="0F243E"/>
          <w:sz w:val="16"/>
          <w:szCs w:val="16"/>
        </w:rPr>
      </w:pPr>
    </w:p>
    <w:p w:rsidR="00F2203D" w:rsidRPr="004A6840" w:rsidRDefault="00F2203D" w:rsidP="00F2203D">
      <w:pPr>
        <w:pStyle w:val="Web"/>
        <w:numPr>
          <w:ilvl w:val="0"/>
          <w:numId w:val="3"/>
        </w:numPr>
        <w:shd w:val="clear" w:color="auto" w:fill="FFFFFF"/>
        <w:tabs>
          <w:tab w:val="left" w:pos="1526"/>
        </w:tabs>
        <w:spacing w:before="0" w:beforeAutospacing="0" w:after="0" w:afterAutospacing="0" w:line="279" w:lineRule="atLeast"/>
        <w:jc w:val="center"/>
        <w:textAlignment w:val="baseline"/>
        <w:rPr>
          <w:rFonts w:ascii="Palatino Linotype" w:hAnsi="Palatino Linotype"/>
          <w:b/>
          <w:noProof/>
          <w:sz w:val="16"/>
          <w:szCs w:val="16"/>
        </w:rPr>
      </w:pPr>
      <w:r w:rsidRPr="00241EF3">
        <w:rPr>
          <w:rFonts w:ascii="Palatino Linotype" w:hAnsi="Palatino Linotype" w:cs="Tahoma"/>
          <w:color w:val="0F243E"/>
          <w:sz w:val="16"/>
          <w:szCs w:val="16"/>
          <w:u w:val="single"/>
        </w:rPr>
        <w:t>Πλατφόρμες αναζήτησης φορέων</w:t>
      </w:r>
      <w:r w:rsidRPr="004A6840">
        <w:rPr>
          <w:rFonts w:ascii="Palatino Linotype" w:hAnsi="Palatino Linotype" w:cs="Tahoma"/>
          <w:color w:val="0F243E"/>
          <w:sz w:val="16"/>
          <w:szCs w:val="16"/>
        </w:rPr>
        <w:t xml:space="preserve"> πρακτικής άσκησης </w:t>
      </w:r>
    </w:p>
    <w:p w:rsidR="00F2203D" w:rsidRDefault="008461C3"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cs="Tahoma"/>
          <w:color w:val="0F243E"/>
          <w:sz w:val="16"/>
          <w:szCs w:val="16"/>
        </w:rPr>
      </w:pPr>
      <w:hyperlink r:id="rId21" w:history="1">
        <w:r w:rsidR="00F2203D" w:rsidRPr="004A6840">
          <w:rPr>
            <w:rStyle w:val="-"/>
            <w:rFonts w:ascii="Palatino Linotype" w:hAnsi="Palatino Linotype" w:cs="Tahoma"/>
            <w:sz w:val="16"/>
            <w:szCs w:val="16"/>
          </w:rPr>
          <w:t>https://erasmus.uniwa.gr/wp-content/uploads/sites/159/2019/03/eraplacement_useful_links_2015.pdf</w:t>
        </w:r>
      </w:hyperlink>
      <w:r w:rsidR="00F2203D" w:rsidRPr="004A6840">
        <w:rPr>
          <w:rFonts w:ascii="Palatino Linotype" w:hAnsi="Palatino Linotype" w:cs="Tahoma"/>
          <w:color w:val="0F243E"/>
          <w:sz w:val="16"/>
          <w:szCs w:val="16"/>
        </w:rPr>
        <w:t xml:space="preserve"> </w:t>
      </w:r>
      <w:hyperlink r:id="rId22" w:history="1">
        <w:r w:rsidR="00F2203D" w:rsidRPr="004A6840">
          <w:rPr>
            <w:rStyle w:val="-"/>
            <w:rFonts w:ascii="Palatino Linotype" w:hAnsi="Palatino Linotype" w:cs="Tahoma"/>
            <w:sz w:val="16"/>
            <w:szCs w:val="16"/>
          </w:rPr>
          <w:t>https://erasmusintern.org</w:t>
        </w:r>
      </w:hyperlink>
      <w:r w:rsidR="00F2203D" w:rsidRPr="004A6840">
        <w:rPr>
          <w:rFonts w:ascii="Palatino Linotype" w:hAnsi="Palatino Linotype" w:cs="Tahoma"/>
          <w:color w:val="0F243E"/>
          <w:sz w:val="16"/>
          <w:szCs w:val="16"/>
        </w:rPr>
        <w:t xml:space="preserve"> </w:t>
      </w:r>
    </w:p>
    <w:p w:rsidR="00F2203D" w:rsidRDefault="008461C3"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noProof/>
          <w:sz w:val="16"/>
          <w:szCs w:val="16"/>
        </w:rPr>
      </w:pPr>
      <w:hyperlink r:id="rId23" w:history="1">
        <w:r w:rsidR="00F2203D" w:rsidRPr="004A6840">
          <w:rPr>
            <w:rStyle w:val="-"/>
            <w:rFonts w:ascii="Palatino Linotype" w:hAnsi="Palatino Linotype"/>
            <w:noProof/>
            <w:sz w:val="16"/>
            <w:szCs w:val="16"/>
          </w:rPr>
          <w:t>https://www.leo-net.org</w:t>
        </w:r>
      </w:hyperlink>
      <w:r w:rsidR="00F2203D" w:rsidRPr="004A6840">
        <w:rPr>
          <w:rFonts w:ascii="Palatino Linotype" w:hAnsi="Palatino Linotype"/>
          <w:noProof/>
          <w:sz w:val="16"/>
          <w:szCs w:val="16"/>
        </w:rPr>
        <w:t xml:space="preserve"> </w:t>
      </w:r>
    </w:p>
    <w:p w:rsidR="00F2203D" w:rsidRDefault="008461C3"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noProof/>
          <w:sz w:val="16"/>
          <w:szCs w:val="16"/>
        </w:rPr>
      </w:pPr>
      <w:hyperlink r:id="rId24" w:history="1">
        <w:r w:rsidR="00F2203D" w:rsidRPr="00DC1D18">
          <w:rPr>
            <w:rStyle w:val="-"/>
            <w:rFonts w:ascii="Palatino Linotype" w:hAnsi="Palatino Linotype"/>
            <w:noProof/>
            <w:sz w:val="16"/>
            <w:szCs w:val="16"/>
          </w:rPr>
          <w:t>https://leonet.joeplus.org/de/offers</w:t>
        </w:r>
      </w:hyperlink>
      <w:r w:rsidR="00F2203D">
        <w:rPr>
          <w:rFonts w:ascii="Palatino Linotype" w:hAnsi="Palatino Linotype"/>
          <w:noProof/>
          <w:sz w:val="16"/>
          <w:szCs w:val="16"/>
        </w:rPr>
        <w:t xml:space="preserve"> </w:t>
      </w:r>
    </w:p>
    <w:p w:rsidR="00F2203D" w:rsidRPr="004A6840" w:rsidRDefault="008461C3"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noProof/>
          <w:sz w:val="16"/>
          <w:szCs w:val="16"/>
        </w:rPr>
      </w:pPr>
      <w:hyperlink r:id="rId25" w:history="1">
        <w:r w:rsidR="00F2203D" w:rsidRPr="00DC1D18">
          <w:rPr>
            <w:rStyle w:val="-"/>
            <w:rFonts w:ascii="Palatino Linotype" w:hAnsi="Palatino Linotype"/>
            <w:noProof/>
            <w:sz w:val="16"/>
            <w:szCs w:val="16"/>
          </w:rPr>
          <w:t>https://europe-internship.com</w:t>
        </w:r>
      </w:hyperlink>
      <w:r w:rsidR="00F2203D">
        <w:rPr>
          <w:rFonts w:ascii="Palatino Linotype" w:hAnsi="Palatino Linotype"/>
          <w:noProof/>
          <w:sz w:val="16"/>
          <w:szCs w:val="16"/>
        </w:rPr>
        <w:t xml:space="preserve"> </w:t>
      </w:r>
    </w:p>
    <w:p w:rsidR="00F2203D" w:rsidRDefault="00F2203D"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b/>
          <w:noProof/>
          <w:sz w:val="16"/>
          <w:szCs w:val="16"/>
        </w:rPr>
      </w:pPr>
    </w:p>
    <w:p w:rsidR="003622A5" w:rsidRPr="003622A5" w:rsidRDefault="003622A5" w:rsidP="003622A5">
      <w:pPr>
        <w:shd w:val="clear" w:color="auto" w:fill="FFFFFF"/>
        <w:spacing w:after="0" w:line="390" w:lineRule="atLeast"/>
        <w:jc w:val="center"/>
        <w:textAlignment w:val="baseline"/>
        <w:rPr>
          <w:rFonts w:ascii="Palatino Linotype" w:eastAsia="Times New Roman" w:hAnsi="Palatino Linotype" w:cs="Tahoma"/>
          <w:b/>
          <w:color w:val="000000"/>
          <w:sz w:val="16"/>
          <w:szCs w:val="16"/>
          <w:u w:val="single"/>
          <w:lang w:eastAsia="el-GR"/>
        </w:rPr>
      </w:pPr>
      <w:r w:rsidRPr="003622A5">
        <w:rPr>
          <w:rFonts w:ascii="Palatino Linotype" w:eastAsia="Times New Roman" w:hAnsi="Palatino Linotype" w:cs="Tahoma"/>
          <w:b/>
          <w:color w:val="000000"/>
          <w:sz w:val="16"/>
          <w:szCs w:val="16"/>
          <w:u w:val="single"/>
          <w:lang w:eastAsia="el-GR"/>
        </w:rPr>
        <w:t>Ιδιαίτερη προσοχή ώστε</w:t>
      </w:r>
      <w:r w:rsidR="00A36BF5">
        <w:rPr>
          <w:rFonts w:ascii="Palatino Linotype" w:eastAsia="Times New Roman" w:hAnsi="Palatino Linotype" w:cs="Tahoma"/>
          <w:b/>
          <w:color w:val="000000"/>
          <w:sz w:val="16"/>
          <w:szCs w:val="16"/>
          <w:u w:val="single"/>
          <w:lang w:eastAsia="el-GR"/>
        </w:rPr>
        <w:t xml:space="preserve"> </w:t>
      </w:r>
      <w:r w:rsidRPr="003622A5">
        <w:rPr>
          <w:rFonts w:ascii="Palatino Linotype" w:eastAsia="Times New Roman" w:hAnsi="Palatino Linotype" w:cs="Tahoma"/>
          <w:b/>
          <w:color w:val="000000"/>
          <w:sz w:val="16"/>
          <w:szCs w:val="16"/>
          <w:u w:val="single"/>
          <w:lang w:eastAsia="el-GR"/>
        </w:rPr>
        <w:t>:</w:t>
      </w:r>
    </w:p>
    <w:p w:rsidR="003622A5" w:rsidRPr="003622A5"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3622A5">
        <w:rPr>
          <w:rFonts w:ascii="Palatino Linotype" w:eastAsia="Times New Roman" w:hAnsi="Palatino Linotype" w:cs="Tahoma"/>
          <w:color w:val="000000"/>
          <w:sz w:val="16"/>
          <w:szCs w:val="16"/>
          <w:lang w:eastAsia="el-GR"/>
        </w:rPr>
        <w:t>Ο φορέας να είναι επιλέξιμος,</w:t>
      </w:r>
    </w:p>
    <w:p w:rsidR="003622A5" w:rsidRPr="003622A5"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3622A5">
        <w:rPr>
          <w:rFonts w:ascii="Palatino Linotype" w:eastAsia="Times New Roman" w:hAnsi="Palatino Linotype" w:cs="Tahoma"/>
          <w:color w:val="000000"/>
          <w:sz w:val="16"/>
          <w:szCs w:val="16"/>
          <w:lang w:eastAsia="el-GR"/>
        </w:rPr>
        <w:t>Η πρακτική άσκηση που προσφέρει ο φορέας να σχετίζεται άμεσα με το αντικείμενο σπουδών του φοιτητή,</w:t>
      </w:r>
    </w:p>
    <w:p w:rsidR="003622A5" w:rsidRPr="003622A5"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3622A5">
        <w:rPr>
          <w:rFonts w:ascii="Palatino Linotype" w:eastAsia="Times New Roman" w:hAnsi="Palatino Linotype" w:cs="Tahoma"/>
          <w:color w:val="000000"/>
          <w:sz w:val="16"/>
          <w:szCs w:val="16"/>
          <w:lang w:eastAsia="el-GR"/>
        </w:rPr>
        <w:t>Το εργασιακό πλαίσιο στο οποίο θα ενταχθεί ο φοιτητής να είναι σαφές από την αρχή, και να εξασφαλίζονται διεθνώς αποδεκτές συνθήκες εργασίας,</w:t>
      </w:r>
    </w:p>
    <w:p w:rsidR="003622A5" w:rsidRPr="003622A5"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3622A5">
        <w:rPr>
          <w:rFonts w:ascii="Palatino Linotype" w:eastAsia="Times New Roman" w:hAnsi="Palatino Linotype" w:cs="Tahoma"/>
          <w:color w:val="000000"/>
          <w:sz w:val="16"/>
          <w:szCs w:val="16"/>
          <w:lang w:eastAsia="el-GR"/>
        </w:rPr>
        <w:t>Από την περιγραφή του αντικειμένου πρακτικής άσκησης (όπως αυτή καταγράφεται στο Learning Agreement for Traineeships) να προκύπτει ότι αυτό αφορά στην ανάπτυξη δεξιοτήτων και στην απόκτηση επαγγελματικής εμπειρίας και ότι δεν πρόκειται για (i) παρακολούθηση μαθημάτων ή εργαστηρίων που εντάσσονται σε ένα πανεπιστημιακό πρόγραμμα σπουδών, ή (ii) εκπόνηση μέρους ερευνητικής εργασίας.</w:t>
      </w:r>
    </w:p>
    <w:p w:rsidR="003622A5" w:rsidRDefault="003622A5"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b/>
          <w:noProof/>
          <w:sz w:val="16"/>
          <w:szCs w:val="16"/>
        </w:rPr>
      </w:pPr>
    </w:p>
    <w:p w:rsidR="00241EF3" w:rsidRPr="00241EF3" w:rsidRDefault="00241EF3" w:rsidP="00241EF3">
      <w:pPr>
        <w:shd w:val="clear" w:color="auto" w:fill="FFFFFF"/>
        <w:spacing w:after="0" w:line="390" w:lineRule="atLeast"/>
        <w:jc w:val="center"/>
        <w:textAlignment w:val="baseline"/>
        <w:rPr>
          <w:rFonts w:ascii="Palatino Linotype" w:eastAsia="Times New Roman" w:hAnsi="Palatino Linotype" w:cs="Tahoma"/>
          <w:b/>
          <w:color w:val="000000"/>
          <w:sz w:val="16"/>
          <w:szCs w:val="16"/>
          <w:lang w:eastAsia="el-GR"/>
        </w:rPr>
      </w:pPr>
      <w:r w:rsidRPr="00241EF3">
        <w:rPr>
          <w:rFonts w:ascii="Palatino Linotype" w:eastAsia="Times New Roman" w:hAnsi="Palatino Linotype" w:cs="Tahoma"/>
          <w:b/>
          <w:color w:val="000000"/>
          <w:sz w:val="16"/>
          <w:szCs w:val="16"/>
          <w:lang w:eastAsia="el-GR"/>
        </w:rPr>
        <w:t>Φορέας υποδοχής μπορεί να είναι :</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Οποιοσδήποτε δημόσιος ή ιδιωτικός οργανισμός που δραστηριοποιείται στην αγορά εργασίας ή στους τομείς της εκπαίδευσης, της κατάρτισης και της νεολαίας. Τέτοιος οργανισμός μπορεί να είναι :</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Δημόσια ή ιδιωτική, μικρή, μεσαία ή μεγάλη επιχείρηση (συμπεριλαμβανομένων των κοινωνικών επιχειρήσεων)</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Δημόσιος φορέας σε τοπικό, περιφερειακό ή εθνικό επίπεδο</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lastRenderedPageBreak/>
        <w:t>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Ερευνητικό ινστιτούτο</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Ίδρυμα</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επαγγελματικής εκπαίδευσης και της εκπαίδευσης ενηλίκων)</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Μη κερδοσκοπική οργάνωση, ένωση, ΜΚΟ</w:t>
      </w:r>
    </w:p>
    <w:p w:rsidR="00241EF3" w:rsidRP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Ένας φορέας που παρέχει υπηρεσίες επαγγελματικού προσανατολισμού, επαγγελματικής συμβουλευτικής και ενημέρωσης</w:t>
      </w:r>
    </w:p>
    <w:p w:rsidR="00241EF3" w:rsidRDefault="00241EF3" w:rsidP="00241EF3">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Ένα ανώτατο εκπαιδευτικό ίδρυμα Χώρας του Προγράμματος, στο οποίο έχει απονεμηθεί ο Χάρτης Erasmus για την Ανώτατη Εκπαίδευση</w:t>
      </w:r>
    </w:p>
    <w:p w:rsidR="00241EF3" w:rsidRPr="00241EF3" w:rsidRDefault="00241EF3"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p>
    <w:p w:rsidR="00241EF3" w:rsidRDefault="00241EF3"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Pr>
          <w:rFonts w:ascii="Palatino Linotype" w:eastAsia="Times New Roman" w:hAnsi="Palatino Linotype" w:cs="Tahoma"/>
          <w:b/>
          <w:bCs/>
          <w:color w:val="000000"/>
          <w:sz w:val="16"/>
          <w:szCs w:val="16"/>
          <w:lang w:eastAsia="el-GR"/>
        </w:rPr>
        <w:t>*</w:t>
      </w:r>
      <w:r w:rsidRPr="00241EF3">
        <w:rPr>
          <w:rFonts w:ascii="Palatino Linotype" w:eastAsia="Times New Roman" w:hAnsi="Palatino Linotype" w:cs="Tahoma"/>
          <w:b/>
          <w:bCs/>
          <w:color w:val="000000"/>
          <w:sz w:val="16"/>
          <w:szCs w:val="16"/>
          <w:lang w:eastAsia="el-GR"/>
        </w:rPr>
        <w:t xml:space="preserve">Δεν είναι επιλέξιμοι ως </w:t>
      </w:r>
      <w:r>
        <w:rPr>
          <w:rFonts w:ascii="Palatino Linotype" w:eastAsia="Times New Roman" w:hAnsi="Palatino Linotype" w:cs="Tahoma"/>
          <w:b/>
          <w:bCs/>
          <w:color w:val="000000"/>
          <w:sz w:val="16"/>
          <w:szCs w:val="16"/>
          <w:lang w:eastAsia="el-GR"/>
        </w:rPr>
        <w:t xml:space="preserve">φορείς </w:t>
      </w:r>
      <w:r w:rsidRPr="00241EF3">
        <w:rPr>
          <w:rFonts w:ascii="Palatino Linotype" w:eastAsia="Times New Roman" w:hAnsi="Palatino Linotype" w:cs="Tahoma"/>
          <w:b/>
          <w:bCs/>
          <w:color w:val="000000"/>
          <w:sz w:val="16"/>
          <w:szCs w:val="16"/>
          <w:lang w:eastAsia="el-GR"/>
        </w:rPr>
        <w:t>υποδοχής:</w:t>
      </w:r>
    </w:p>
    <w:p w:rsidR="00241EF3" w:rsidRPr="00241EF3" w:rsidRDefault="00241EF3"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Pr>
          <w:rFonts w:ascii="Palatino Linotype" w:eastAsia="Times New Roman" w:hAnsi="Palatino Linotype" w:cs="Tahoma"/>
          <w:color w:val="000000"/>
          <w:sz w:val="16"/>
          <w:szCs w:val="16"/>
          <w:lang w:eastAsia="el-GR"/>
        </w:rPr>
        <w:t xml:space="preserve">- </w:t>
      </w:r>
      <w:r w:rsidRPr="00241EF3">
        <w:rPr>
          <w:rFonts w:ascii="Palatino Linotype" w:eastAsia="Times New Roman" w:hAnsi="Palatino Linotype" w:cs="Tahoma"/>
          <w:color w:val="000000"/>
          <w:sz w:val="16"/>
          <w:szCs w:val="16"/>
          <w:lang w:eastAsia="el-GR"/>
        </w:rPr>
        <w:t>Οι θεσμοί της Ευρωπαϊκής Ένωσης και άλλοι φορείς της Ευρωπαϊκής Ένωσης συμπεριλαμβανομένων εξειδικευμένων μονάδων (ec.europa.eu/institutions/index_en.htm)</w:t>
      </w:r>
    </w:p>
    <w:p w:rsidR="00241EF3" w:rsidRDefault="00241EF3"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Pr>
          <w:rFonts w:ascii="Palatino Linotype" w:eastAsia="Times New Roman" w:hAnsi="Palatino Linotype" w:cs="Tahoma"/>
          <w:color w:val="000000"/>
          <w:sz w:val="16"/>
          <w:szCs w:val="16"/>
          <w:lang w:eastAsia="el-GR"/>
        </w:rPr>
        <w:t xml:space="preserve">- </w:t>
      </w:r>
      <w:r w:rsidRPr="00241EF3">
        <w:rPr>
          <w:rFonts w:ascii="Palatino Linotype" w:eastAsia="Times New Roman" w:hAnsi="Palatino Linotype" w:cs="Tahoma"/>
          <w:color w:val="000000"/>
          <w:sz w:val="16"/>
          <w:szCs w:val="16"/>
          <w:lang w:eastAsia="el-GR"/>
        </w:rPr>
        <w:t>Οργανισμοί οι οποίοι διαχειρίζονται προγράμματα της Ε.Ε. (με στόχο την αποφυγή πιθανής σύγκρουσης συμφερόντων ή/και διπλής χρηματοδότησης).</w:t>
      </w:r>
    </w:p>
    <w:p w:rsidR="00A36BF5" w:rsidRPr="00A36BF5" w:rsidRDefault="00A36BF5"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A36BF5">
        <w:rPr>
          <w:rFonts w:ascii="Palatino Linotype" w:hAnsi="Palatino Linotype" w:cs="Tahoma"/>
          <w:color w:val="000000"/>
          <w:sz w:val="16"/>
          <w:szCs w:val="16"/>
          <w:shd w:val="clear" w:color="auto" w:fill="FFFFFF"/>
        </w:rPr>
        <w:t xml:space="preserve">Οι φοιτητές είναι απαραίτητο να επικοινωνούν με </w:t>
      </w:r>
      <w:r w:rsidR="00EA6E03">
        <w:rPr>
          <w:rFonts w:ascii="Palatino Linotype" w:hAnsi="Palatino Linotype" w:cs="Tahoma"/>
          <w:color w:val="000000"/>
          <w:sz w:val="16"/>
          <w:szCs w:val="16"/>
          <w:shd w:val="clear" w:color="auto" w:fill="FFFFFF"/>
        </w:rPr>
        <w:t xml:space="preserve">τους </w:t>
      </w:r>
      <w:hyperlink r:id="rId26" w:history="1">
        <w:r w:rsidR="00197A8A">
          <w:rPr>
            <w:rStyle w:val="-"/>
            <w:rFonts w:ascii="Palatino Linotype" w:hAnsi="Palatino Linotype" w:cs="Tahoma"/>
            <w:sz w:val="16"/>
            <w:szCs w:val="16"/>
            <w:shd w:val="clear" w:color="auto" w:fill="FFFFFF"/>
          </w:rPr>
          <w:t>ERASMUS-COORDINATOR</w:t>
        </w:r>
        <w:r w:rsidR="00197A8A">
          <w:rPr>
            <w:rStyle w:val="-"/>
            <w:rFonts w:ascii="Palatino Linotype" w:hAnsi="Palatino Linotype" w:cs="Tahoma"/>
            <w:sz w:val="16"/>
            <w:szCs w:val="16"/>
            <w:shd w:val="clear" w:color="auto" w:fill="FFFFFF"/>
          </w:rPr>
          <w:t>S</w:t>
        </w:r>
        <w:r w:rsidR="00197A8A">
          <w:rPr>
            <w:rStyle w:val="-"/>
            <w:rFonts w:ascii="Palatino Linotype" w:hAnsi="Palatino Linotype" w:cs="Tahoma"/>
            <w:sz w:val="16"/>
            <w:szCs w:val="16"/>
            <w:shd w:val="clear" w:color="auto" w:fill="FFFFFF"/>
          </w:rPr>
          <w:t>-2019_2020.doc</w:t>
        </w:r>
      </w:hyperlink>
      <w:r w:rsidR="0078231F">
        <w:rPr>
          <w:rFonts w:ascii="Palatino Linotype" w:hAnsi="Palatino Linotype" w:cs="Tahoma"/>
          <w:color w:val="000000"/>
          <w:sz w:val="16"/>
          <w:szCs w:val="16"/>
          <w:shd w:val="clear" w:color="auto" w:fill="FFFFFF"/>
        </w:rPr>
        <w:t xml:space="preserve"> </w:t>
      </w:r>
      <w:r w:rsidR="002F02D3">
        <w:rPr>
          <w:rFonts w:ascii="Palatino Linotype" w:hAnsi="Palatino Linotype" w:cs="Tahoma"/>
          <w:color w:val="000000"/>
          <w:sz w:val="16"/>
          <w:szCs w:val="16"/>
          <w:shd w:val="clear" w:color="auto" w:fill="FFFFFF"/>
        </w:rPr>
        <w:t xml:space="preserve"> </w:t>
      </w:r>
      <w:r w:rsidRPr="00A36BF5">
        <w:rPr>
          <w:rFonts w:ascii="Palatino Linotype" w:hAnsi="Palatino Linotype" w:cs="Tahoma"/>
          <w:color w:val="000000"/>
          <w:sz w:val="16"/>
          <w:szCs w:val="16"/>
          <w:shd w:val="clear" w:color="auto" w:fill="FFFFFF"/>
        </w:rPr>
        <w:t>για καθοδήγηση και συμβουλές αναφορικά με την επιλογή του φορέα υποδοχής.</w:t>
      </w:r>
    </w:p>
    <w:p w:rsidR="003622A5" w:rsidRDefault="003622A5" w:rsidP="00241EF3">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p>
    <w:p w:rsidR="003622A5" w:rsidRPr="003622A5" w:rsidRDefault="003622A5" w:rsidP="003622A5">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 xml:space="preserve">Πώς θα δηλώσω συμμετοχή στη Δράση </w:t>
      </w:r>
      <w:r w:rsidRPr="003622A5">
        <w:rPr>
          <w:rFonts w:ascii="Palatino Linotype" w:hAnsi="Palatino Linotype"/>
          <w:b/>
          <w:noProof/>
          <w:sz w:val="16"/>
          <w:szCs w:val="16"/>
          <w:u w:val="single"/>
          <w:lang w:val="en-US" w:eastAsia="el-GR"/>
        </w:rPr>
        <w:t>ERASMUS</w:t>
      </w:r>
      <w:r w:rsidRPr="003622A5">
        <w:rPr>
          <w:rFonts w:ascii="Palatino Linotype" w:hAnsi="Palatino Linotype"/>
          <w:b/>
          <w:noProof/>
          <w:sz w:val="16"/>
          <w:szCs w:val="16"/>
          <w:u w:val="single"/>
          <w:lang w:eastAsia="el-GR"/>
        </w:rPr>
        <w:t>+/Όμιλος Πρακτικής Άσκησης :</w:t>
      </w:r>
    </w:p>
    <w:p w:rsidR="003622A5" w:rsidRDefault="003622A5" w:rsidP="003622A5">
      <w:pPr>
        <w:tabs>
          <w:tab w:val="left" w:pos="1526"/>
        </w:tabs>
        <w:ind w:left="720"/>
        <w:jc w:val="center"/>
        <w:rPr>
          <w:rFonts w:ascii="Palatino Linotype" w:hAnsi="Palatino Linotype"/>
          <w:b/>
          <w:noProof/>
          <w:sz w:val="16"/>
          <w:szCs w:val="16"/>
          <w:lang w:eastAsia="el-GR"/>
        </w:rPr>
      </w:pPr>
      <w:r w:rsidRPr="00363258">
        <w:rPr>
          <w:rFonts w:ascii="Palatino Linotype" w:hAnsi="Palatino Linotype"/>
          <w:noProof/>
          <w:sz w:val="16"/>
          <w:szCs w:val="16"/>
          <w:lang w:eastAsia="el-GR"/>
        </w:rPr>
        <w:t>Υποβάλλω</w:t>
      </w:r>
      <w:r>
        <w:rPr>
          <w:rFonts w:ascii="Palatino Linotype" w:hAnsi="Palatino Linotype"/>
          <w:b/>
          <w:noProof/>
          <w:sz w:val="16"/>
          <w:szCs w:val="16"/>
          <w:lang w:eastAsia="el-GR"/>
        </w:rPr>
        <w:t xml:space="preserve"> φάκελο υποψηφιότητας στη Γραμματεία του Τμήματος Προέλευσης </w:t>
      </w:r>
      <w:r w:rsidRPr="00363258">
        <w:rPr>
          <w:rFonts w:ascii="Palatino Linotype" w:hAnsi="Palatino Linotype"/>
          <w:noProof/>
          <w:sz w:val="16"/>
          <w:szCs w:val="16"/>
          <w:lang w:eastAsia="el-GR"/>
        </w:rPr>
        <w:t>σύμφωνα με τις</w:t>
      </w:r>
      <w:r>
        <w:rPr>
          <w:rFonts w:ascii="Palatino Linotype" w:hAnsi="Palatino Linotype"/>
          <w:b/>
          <w:noProof/>
          <w:sz w:val="16"/>
          <w:szCs w:val="16"/>
          <w:lang w:eastAsia="el-GR"/>
        </w:rPr>
        <w:t xml:space="preserve"> οδηγίες της προκήρυξης </w:t>
      </w:r>
      <w:r w:rsidRPr="00363258">
        <w:rPr>
          <w:rFonts w:ascii="Palatino Linotype" w:hAnsi="Palatino Linotype"/>
          <w:noProof/>
          <w:sz w:val="16"/>
          <w:szCs w:val="16"/>
          <w:lang w:eastAsia="el-GR"/>
        </w:rPr>
        <w:t>που εκδίδ</w:t>
      </w:r>
      <w:r>
        <w:rPr>
          <w:rFonts w:ascii="Palatino Linotype" w:hAnsi="Palatino Linotype"/>
          <w:noProof/>
          <w:sz w:val="16"/>
          <w:szCs w:val="16"/>
          <w:lang w:eastAsia="el-GR"/>
        </w:rPr>
        <w:t>ετ</w:t>
      </w:r>
      <w:r w:rsidRPr="00363258">
        <w:rPr>
          <w:rFonts w:ascii="Palatino Linotype" w:hAnsi="Palatino Linotype"/>
          <w:noProof/>
          <w:sz w:val="16"/>
          <w:szCs w:val="16"/>
          <w:lang w:eastAsia="el-GR"/>
        </w:rPr>
        <w:t>αι</w:t>
      </w:r>
      <w:r>
        <w:rPr>
          <w:rFonts w:ascii="Palatino Linotype" w:hAnsi="Palatino Linotype"/>
          <w:b/>
          <w:noProof/>
          <w:sz w:val="16"/>
          <w:szCs w:val="16"/>
          <w:lang w:eastAsia="el-GR"/>
        </w:rPr>
        <w:t xml:space="preserve"> δυο φορές τον χρόνο :</w:t>
      </w:r>
    </w:p>
    <w:p w:rsidR="003622A5" w:rsidRPr="00363258" w:rsidRDefault="003622A5" w:rsidP="003622A5">
      <w:pPr>
        <w:tabs>
          <w:tab w:val="left" w:pos="1526"/>
        </w:tabs>
        <w:ind w:left="720"/>
        <w:jc w:val="center"/>
        <w:rPr>
          <w:rFonts w:ascii="Palatino Linotype" w:hAnsi="Palatino Linotype"/>
          <w:noProof/>
          <w:sz w:val="28"/>
          <w:szCs w:val="28"/>
          <w:lang w:eastAsia="el-GR"/>
        </w:rPr>
      </w:pPr>
      <w:r w:rsidRPr="00363258">
        <w:rPr>
          <w:rFonts w:ascii="Palatino Linotype" w:hAnsi="Palatino Linotype"/>
          <w:noProof/>
          <w:sz w:val="16"/>
          <w:szCs w:val="16"/>
          <w:lang w:eastAsia="el-GR"/>
        </w:rPr>
        <w:t>Κάθε</w:t>
      </w:r>
      <w:r>
        <w:rPr>
          <w:rFonts w:ascii="Palatino Linotype" w:hAnsi="Palatino Linotype"/>
          <w:b/>
          <w:noProof/>
          <w:sz w:val="16"/>
          <w:szCs w:val="16"/>
          <w:lang w:eastAsia="el-GR"/>
        </w:rPr>
        <w:t xml:space="preserve"> Οκτώβριο </w:t>
      </w:r>
      <w:r w:rsidRPr="00363258">
        <w:rPr>
          <w:rFonts w:ascii="Palatino Linotype" w:hAnsi="Palatino Linotype"/>
          <w:noProof/>
          <w:sz w:val="16"/>
          <w:szCs w:val="16"/>
          <w:lang w:eastAsia="el-GR"/>
        </w:rPr>
        <w:t>αν ενδιαφέρομαι να μετακινηθώ κατά τη διάρκεια του</w:t>
      </w:r>
      <w:r>
        <w:rPr>
          <w:rFonts w:ascii="Palatino Linotype" w:hAnsi="Palatino Linotype"/>
          <w:b/>
          <w:noProof/>
          <w:sz w:val="16"/>
          <w:szCs w:val="16"/>
          <w:lang w:eastAsia="el-GR"/>
        </w:rPr>
        <w:t xml:space="preserve"> εαρινού εξαμήνου</w:t>
      </w:r>
    </w:p>
    <w:p w:rsidR="003622A5" w:rsidRDefault="003622A5" w:rsidP="003622A5">
      <w:pPr>
        <w:tabs>
          <w:tab w:val="left" w:pos="1526"/>
        </w:tabs>
        <w:ind w:left="720"/>
        <w:jc w:val="center"/>
        <w:rPr>
          <w:rFonts w:ascii="Palatino Linotype" w:hAnsi="Palatino Linotype"/>
          <w:noProof/>
          <w:sz w:val="28"/>
          <w:szCs w:val="28"/>
          <w:lang w:eastAsia="el-GR"/>
        </w:rPr>
      </w:pPr>
      <w:r w:rsidRPr="00363258">
        <w:rPr>
          <w:rFonts w:ascii="Palatino Linotype" w:hAnsi="Palatino Linotype"/>
          <w:noProof/>
          <w:sz w:val="16"/>
          <w:szCs w:val="16"/>
          <w:lang w:eastAsia="el-GR"/>
        </w:rPr>
        <w:t>Κάθε</w:t>
      </w:r>
      <w:r>
        <w:rPr>
          <w:rFonts w:ascii="Palatino Linotype" w:hAnsi="Palatino Linotype"/>
          <w:b/>
          <w:noProof/>
          <w:sz w:val="16"/>
          <w:szCs w:val="16"/>
          <w:lang w:eastAsia="el-GR"/>
        </w:rPr>
        <w:t xml:space="preserve"> Απρίλιο </w:t>
      </w:r>
      <w:r w:rsidRPr="00363258">
        <w:rPr>
          <w:rFonts w:ascii="Palatino Linotype" w:hAnsi="Palatino Linotype"/>
          <w:noProof/>
          <w:sz w:val="16"/>
          <w:szCs w:val="16"/>
          <w:lang w:eastAsia="el-GR"/>
        </w:rPr>
        <w:t>αν ενδιαφέρομαι να μετακινηθώ κατά τη διάρκεια του</w:t>
      </w:r>
      <w:r>
        <w:rPr>
          <w:rFonts w:ascii="Palatino Linotype" w:hAnsi="Palatino Linotype"/>
          <w:b/>
          <w:noProof/>
          <w:sz w:val="16"/>
          <w:szCs w:val="16"/>
          <w:lang w:eastAsia="el-GR"/>
        </w:rPr>
        <w:t xml:space="preserve"> χειμερινού εξαμηνού</w:t>
      </w:r>
    </w:p>
    <w:p w:rsidR="003622A5" w:rsidRPr="00241EF3" w:rsidRDefault="003622A5" w:rsidP="003622A5">
      <w:pPr>
        <w:numPr>
          <w:ilvl w:val="0"/>
          <w:numId w:val="2"/>
        </w:numPr>
        <w:tabs>
          <w:tab w:val="left" w:pos="1526"/>
        </w:tabs>
        <w:jc w:val="center"/>
        <w:rPr>
          <w:rFonts w:ascii="Palatino Linotype" w:hAnsi="Palatino Linotype"/>
          <w:b/>
          <w:noProof/>
          <w:sz w:val="16"/>
          <w:szCs w:val="16"/>
          <w:u w:val="single"/>
          <w:lang w:eastAsia="el-GR"/>
        </w:rPr>
      </w:pPr>
      <w:r w:rsidRPr="00241EF3">
        <w:rPr>
          <w:rFonts w:ascii="Palatino Linotype" w:hAnsi="Palatino Linotype"/>
          <w:b/>
          <w:noProof/>
          <w:sz w:val="16"/>
          <w:szCs w:val="16"/>
          <w:u w:val="single"/>
          <w:lang w:eastAsia="el-GR"/>
        </w:rPr>
        <w:t>Βάση ποιων κριτηρίων θα αξιολογηθεί η αίτηση συμμετοχής;</w:t>
      </w:r>
    </w:p>
    <w:p w:rsidR="003622A5" w:rsidRPr="00241EF3" w:rsidRDefault="003622A5" w:rsidP="003622A5">
      <w:pPr>
        <w:tabs>
          <w:tab w:val="left" w:pos="1526"/>
        </w:tabs>
        <w:ind w:left="720"/>
        <w:jc w:val="center"/>
        <w:rPr>
          <w:rFonts w:ascii="Palatino Linotype" w:hAnsi="Palatino Linotype"/>
          <w:noProof/>
          <w:sz w:val="16"/>
          <w:szCs w:val="16"/>
          <w:lang w:eastAsia="el-GR"/>
        </w:rPr>
      </w:pPr>
      <w:r w:rsidRPr="00241EF3">
        <w:rPr>
          <w:rFonts w:ascii="Palatino Linotype" w:hAnsi="Palatino Linotype"/>
          <w:noProof/>
          <w:sz w:val="16"/>
          <w:szCs w:val="16"/>
          <w:lang w:eastAsia="el-GR"/>
        </w:rPr>
        <w:t>Ελάχιστο επίπεδο γλωσσομάθειας : Β2 σε μια τουλάχιστον ξένη γλώσσα</w:t>
      </w:r>
    </w:p>
    <w:p w:rsidR="003622A5" w:rsidRPr="00241EF3" w:rsidRDefault="003622A5" w:rsidP="003622A5">
      <w:pPr>
        <w:tabs>
          <w:tab w:val="left" w:pos="1526"/>
        </w:tabs>
        <w:ind w:left="720"/>
        <w:jc w:val="center"/>
        <w:rPr>
          <w:rFonts w:ascii="Palatino Linotype" w:hAnsi="Palatino Linotype"/>
          <w:noProof/>
          <w:sz w:val="16"/>
          <w:szCs w:val="16"/>
          <w:lang w:eastAsia="el-GR"/>
        </w:rPr>
      </w:pPr>
      <w:r w:rsidRPr="00241EF3">
        <w:rPr>
          <w:rFonts w:ascii="Palatino Linotype" w:hAnsi="Palatino Linotype"/>
          <w:noProof/>
          <w:sz w:val="16"/>
          <w:szCs w:val="16"/>
          <w:lang w:eastAsia="el-GR"/>
        </w:rPr>
        <w:t>Ακαδημαϊκή επίδοση</w:t>
      </w:r>
    </w:p>
    <w:p w:rsidR="003622A5" w:rsidRPr="00241EF3" w:rsidRDefault="003622A5" w:rsidP="003622A5">
      <w:pPr>
        <w:tabs>
          <w:tab w:val="left" w:pos="1526"/>
        </w:tabs>
        <w:ind w:left="720"/>
        <w:jc w:val="center"/>
        <w:rPr>
          <w:rFonts w:ascii="Palatino Linotype" w:hAnsi="Palatino Linotype"/>
          <w:noProof/>
          <w:sz w:val="16"/>
          <w:szCs w:val="16"/>
          <w:lang w:eastAsia="el-GR"/>
        </w:rPr>
      </w:pPr>
      <w:r w:rsidRPr="00241EF3">
        <w:rPr>
          <w:rFonts w:ascii="Palatino Linotype" w:hAnsi="Palatino Linotype"/>
          <w:noProof/>
          <w:sz w:val="16"/>
          <w:szCs w:val="16"/>
          <w:lang w:eastAsia="el-GR"/>
        </w:rPr>
        <w:t>Οφειλόμενα μαθήματα ειδικότητας</w:t>
      </w:r>
    </w:p>
    <w:p w:rsidR="003622A5" w:rsidRPr="00241EF3" w:rsidRDefault="003622A5" w:rsidP="003622A5">
      <w:pPr>
        <w:tabs>
          <w:tab w:val="left" w:pos="1526"/>
        </w:tabs>
        <w:ind w:left="720"/>
        <w:jc w:val="center"/>
        <w:rPr>
          <w:rFonts w:ascii="Palatino Linotype" w:hAnsi="Palatino Linotype"/>
          <w:noProof/>
          <w:sz w:val="16"/>
          <w:szCs w:val="16"/>
          <w:lang w:eastAsia="el-GR"/>
        </w:rPr>
      </w:pPr>
      <w:r w:rsidRPr="00241EF3">
        <w:rPr>
          <w:rFonts w:ascii="Palatino Linotype" w:hAnsi="Palatino Linotype"/>
          <w:noProof/>
          <w:sz w:val="16"/>
          <w:szCs w:val="16"/>
          <w:lang w:eastAsia="el-GR"/>
        </w:rPr>
        <w:t>Έτος/εξάμηνο φοίτησης</w:t>
      </w:r>
    </w:p>
    <w:p w:rsidR="003622A5" w:rsidRPr="00241EF3" w:rsidRDefault="003622A5" w:rsidP="003622A5">
      <w:pPr>
        <w:tabs>
          <w:tab w:val="left" w:pos="1526"/>
        </w:tabs>
        <w:ind w:left="720"/>
        <w:jc w:val="center"/>
        <w:rPr>
          <w:rFonts w:ascii="Palatino Linotype" w:hAnsi="Palatino Linotype"/>
          <w:noProof/>
          <w:sz w:val="16"/>
          <w:szCs w:val="16"/>
          <w:lang w:eastAsia="el-GR"/>
        </w:rPr>
      </w:pPr>
      <w:r w:rsidRPr="00241EF3">
        <w:rPr>
          <w:rFonts w:ascii="Palatino Linotype" w:hAnsi="Palatino Linotype"/>
          <w:noProof/>
          <w:sz w:val="16"/>
          <w:szCs w:val="16"/>
          <w:lang w:eastAsia="el-GR"/>
        </w:rPr>
        <w:t>Αποδοχή από φορέα του εξωτερικού</w:t>
      </w:r>
    </w:p>
    <w:p w:rsidR="003622A5" w:rsidRPr="00241EF3" w:rsidRDefault="003622A5" w:rsidP="003622A5">
      <w:pPr>
        <w:numPr>
          <w:ilvl w:val="0"/>
          <w:numId w:val="2"/>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b/>
          <w:bCs/>
          <w:color w:val="000000"/>
          <w:sz w:val="16"/>
          <w:szCs w:val="16"/>
          <w:u w:val="single"/>
          <w:lang w:eastAsia="el-GR"/>
        </w:rPr>
        <w:t>Πρόσθετα Κριτήρια επιλεξιμότητας φοιτητών</w:t>
      </w:r>
      <w:r>
        <w:rPr>
          <w:rFonts w:ascii="Palatino Linotype" w:eastAsia="Times New Roman" w:hAnsi="Palatino Linotype" w:cs="Tahoma"/>
          <w:b/>
          <w:bCs/>
          <w:color w:val="000000"/>
          <w:sz w:val="16"/>
          <w:szCs w:val="16"/>
          <w:u w:val="single"/>
          <w:lang w:eastAsia="el-GR"/>
        </w:rPr>
        <w:t xml:space="preserve"> :</w:t>
      </w:r>
    </w:p>
    <w:p w:rsidR="003622A5" w:rsidRPr="00241EF3" w:rsidRDefault="003622A5" w:rsidP="003622A5">
      <w:p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Οι υποτροφίες χορηγούνται αποκλειστικά σε φοιτητές οι οποίοι είναι:</w:t>
      </w:r>
    </w:p>
    <w:p w:rsidR="003622A5" w:rsidRPr="00241EF3"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lastRenderedPageBreak/>
        <w:t>Υπήκοοι χώρας που συμμετέχει στο πρόγραμμα ERASMUS+</w:t>
      </w:r>
    </w:p>
    <w:p w:rsidR="003622A5" w:rsidRPr="00241EF3" w:rsidRDefault="003622A5" w:rsidP="003622A5">
      <w:pPr>
        <w:numPr>
          <w:ilvl w:val="0"/>
          <w:numId w:val="3"/>
        </w:numPr>
        <w:shd w:val="clear" w:color="auto" w:fill="FFFFFF"/>
        <w:spacing w:after="0" w:line="390" w:lineRule="atLeast"/>
        <w:jc w:val="center"/>
        <w:textAlignment w:val="baseline"/>
        <w:rPr>
          <w:rFonts w:ascii="Palatino Linotype" w:eastAsia="Times New Roman" w:hAnsi="Palatino Linotype" w:cs="Tahoma"/>
          <w:color w:val="000000"/>
          <w:sz w:val="16"/>
          <w:szCs w:val="16"/>
          <w:lang w:eastAsia="el-GR"/>
        </w:rPr>
      </w:pPr>
      <w:r w:rsidRPr="00241EF3">
        <w:rPr>
          <w:rFonts w:ascii="Palatino Linotype" w:eastAsia="Times New Roman" w:hAnsi="Palatino Linotype" w:cs="Tahoma"/>
          <w:color w:val="000000"/>
          <w:sz w:val="16"/>
          <w:szCs w:val="16"/>
          <w:lang w:eastAsia="el-GR"/>
        </w:rPr>
        <w:t>Υπήκοοι άλλων χωρών εγγεγραμμένοι σε κανονικό πρόγραμμα σπουδών σε Ίδρυμα Ανώτατης Εκπαίδευσης στην Ελλάδα, εφόσον πληρούν τα κριτήρια επιλεξιμότητας και επιλογής που ορίζονται από το πρόγραμμα και το Ίδρυμα φοίτησης του φοιτητή αντίστοιχα.</w:t>
      </w:r>
    </w:p>
    <w:p w:rsidR="00241EF3" w:rsidRDefault="00241EF3"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b/>
          <w:noProof/>
          <w:sz w:val="16"/>
          <w:szCs w:val="16"/>
        </w:rPr>
      </w:pPr>
    </w:p>
    <w:p w:rsidR="003F056F" w:rsidRPr="007F1681" w:rsidRDefault="003F056F" w:rsidP="007F1681">
      <w:pPr>
        <w:pStyle w:val="Web"/>
        <w:numPr>
          <w:ilvl w:val="0"/>
          <w:numId w:val="2"/>
        </w:numPr>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u w:val="single"/>
        </w:rPr>
      </w:pPr>
      <w:r w:rsidRPr="007F1681">
        <w:rPr>
          <w:rStyle w:val="a5"/>
          <w:rFonts w:ascii="Palatino Linotype" w:hAnsi="Palatino Linotype" w:cs="Tahoma"/>
          <w:color w:val="000000"/>
          <w:sz w:val="16"/>
          <w:szCs w:val="16"/>
          <w:u w:val="single"/>
          <w:bdr w:val="none" w:sz="0" w:space="0" w:color="auto" w:frame="1"/>
        </w:rPr>
        <w:t>Μ</w:t>
      </w:r>
      <w:r w:rsidR="007F1681" w:rsidRPr="007F1681">
        <w:rPr>
          <w:rStyle w:val="a5"/>
          <w:rFonts w:ascii="Palatino Linotype" w:hAnsi="Palatino Linotype" w:cs="Tahoma"/>
          <w:color w:val="000000"/>
          <w:sz w:val="16"/>
          <w:szCs w:val="16"/>
          <w:u w:val="single"/>
          <w:bdr w:val="none" w:sz="0" w:space="0" w:color="auto" w:frame="1"/>
        </w:rPr>
        <w:t>ετά την δημοσίευση της προκήρυξης, ο φοιτητής καταθέτει στη Γραμματεία του Τμήματός του :</w:t>
      </w:r>
    </w:p>
    <w:p w:rsidR="003F056F" w:rsidRPr="007F1681" w:rsidRDefault="008461C3" w:rsidP="007F1681">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hyperlink r:id="rId27" w:history="1">
        <w:r w:rsidR="003F056F" w:rsidRPr="007F1681">
          <w:rPr>
            <w:rStyle w:val="-"/>
            <w:rFonts w:ascii="Palatino Linotype" w:hAnsi="Palatino Linotype" w:cs="Tahoma"/>
            <w:sz w:val="16"/>
            <w:szCs w:val="16"/>
            <w:bdr w:val="none" w:sz="0" w:space="0" w:color="auto" w:frame="1"/>
          </w:rPr>
          <w:t>Αίτηση Συμμετοχής</w:t>
        </w:r>
      </w:hyperlink>
    </w:p>
    <w:p w:rsidR="003F056F" w:rsidRPr="007F1681" w:rsidRDefault="003F056F" w:rsidP="007F1681">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7F1681">
        <w:rPr>
          <w:rFonts w:ascii="Palatino Linotype" w:hAnsi="Palatino Linotype" w:cs="Tahoma"/>
          <w:color w:val="000000"/>
          <w:sz w:val="16"/>
          <w:szCs w:val="16"/>
        </w:rPr>
        <w:t>Αναλυτική βαθμολογία</w:t>
      </w:r>
    </w:p>
    <w:p w:rsidR="003F056F" w:rsidRPr="007F1681" w:rsidRDefault="003F056F" w:rsidP="007F1681">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7F1681">
        <w:rPr>
          <w:rFonts w:ascii="Palatino Linotype" w:hAnsi="Palatino Linotype" w:cs="Tahoma"/>
          <w:color w:val="000000"/>
          <w:sz w:val="16"/>
          <w:szCs w:val="16"/>
        </w:rPr>
        <w:t>Αντίγραφο πτυχίου ή πτυχίων γλωσσομάθειας. Ελάχιστο απαιτούμενο επίπεδο Β2.</w:t>
      </w:r>
    </w:p>
    <w:p w:rsidR="003F056F" w:rsidRPr="007F1681" w:rsidRDefault="003F056F" w:rsidP="007F1681">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7F1681">
        <w:rPr>
          <w:rFonts w:ascii="Palatino Linotype" w:hAnsi="Palatino Linotype" w:cs="Tahoma"/>
          <w:color w:val="000000"/>
          <w:sz w:val="16"/>
          <w:szCs w:val="16"/>
        </w:rPr>
        <w:t>Αντίγραφο ταυτότητας</w:t>
      </w:r>
    </w:p>
    <w:p w:rsidR="007F1681" w:rsidRPr="007F1681" w:rsidRDefault="003F056F" w:rsidP="007F1681">
      <w:pPr>
        <w:numPr>
          <w:ilvl w:val="0"/>
          <w:numId w:val="3"/>
        </w:numPr>
        <w:shd w:val="clear" w:color="auto" w:fill="FFFFFF"/>
        <w:spacing w:after="0" w:line="390" w:lineRule="atLeast"/>
        <w:jc w:val="center"/>
        <w:textAlignment w:val="baseline"/>
        <w:rPr>
          <w:rStyle w:val="a6"/>
          <w:rFonts w:ascii="Palatino Linotype" w:hAnsi="Palatino Linotype" w:cs="Tahoma"/>
          <w:i w:val="0"/>
          <w:iCs w:val="0"/>
          <w:color w:val="000000"/>
          <w:sz w:val="16"/>
          <w:szCs w:val="16"/>
        </w:rPr>
      </w:pPr>
      <w:r w:rsidRPr="007F1681">
        <w:rPr>
          <w:rFonts w:ascii="Palatino Linotype" w:hAnsi="Palatino Linotype" w:cs="Tahoma"/>
          <w:color w:val="000000"/>
          <w:sz w:val="16"/>
          <w:szCs w:val="16"/>
        </w:rPr>
        <w:t>Αντίγραφο τραπεζικού λογαριασμού σε οποιαδήποτε ελληνική τράπεζα με τον μετακινούμενο να εμφανίζεται ως δικαιούχος ή συνδικαιούχος.</w:t>
      </w:r>
      <w:r w:rsidRPr="007F1681">
        <w:rPr>
          <w:rStyle w:val="apple-converted-space"/>
          <w:rFonts w:ascii="Palatino Linotype" w:hAnsi="Palatino Linotype"/>
          <w:i/>
          <w:iCs/>
          <w:color w:val="000000"/>
          <w:sz w:val="16"/>
          <w:szCs w:val="16"/>
          <w:bdr w:val="none" w:sz="0" w:space="0" w:color="auto" w:frame="1"/>
        </w:rPr>
        <w:t> </w:t>
      </w:r>
    </w:p>
    <w:p w:rsidR="003F056F" w:rsidRPr="007F1681" w:rsidRDefault="007F1681" w:rsidP="007F1681">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lang w:val="en-US"/>
        </w:rPr>
      </w:pPr>
      <w:r w:rsidRPr="003037C4">
        <w:rPr>
          <w:rStyle w:val="a6"/>
          <w:rFonts w:ascii="Palatino Linotype" w:hAnsi="Palatino Linotype" w:cs="Tahoma"/>
          <w:color w:val="000000"/>
          <w:sz w:val="16"/>
          <w:szCs w:val="16"/>
          <w:u w:val="single"/>
          <w:bdr w:val="none" w:sz="0" w:space="0" w:color="auto" w:frame="1"/>
        </w:rPr>
        <w:t xml:space="preserve"> </w:t>
      </w:r>
      <w:hyperlink r:id="rId28" w:history="1">
        <w:r w:rsidR="003F056F" w:rsidRPr="007F1681">
          <w:rPr>
            <w:rStyle w:val="-"/>
            <w:rFonts w:ascii="Palatino Linotype" w:hAnsi="Palatino Linotype" w:cs="Tahoma"/>
            <w:sz w:val="16"/>
            <w:szCs w:val="16"/>
            <w:bdr w:val="none" w:sz="0" w:space="0" w:color="auto" w:frame="1"/>
          </w:rPr>
          <w:t>Συμφωνία</w:t>
        </w:r>
        <w:r w:rsidR="003F056F" w:rsidRPr="007F1681">
          <w:rPr>
            <w:rStyle w:val="-"/>
            <w:rFonts w:ascii="Palatino Linotype" w:hAnsi="Palatino Linotype" w:cs="Tahoma"/>
            <w:sz w:val="16"/>
            <w:szCs w:val="16"/>
            <w:bdr w:val="none" w:sz="0" w:space="0" w:color="auto" w:frame="1"/>
            <w:lang w:val="en-US"/>
          </w:rPr>
          <w:t xml:space="preserve"> </w:t>
        </w:r>
        <w:r w:rsidR="003F056F" w:rsidRPr="007F1681">
          <w:rPr>
            <w:rStyle w:val="-"/>
            <w:rFonts w:ascii="Palatino Linotype" w:hAnsi="Palatino Linotype" w:cs="Tahoma"/>
            <w:sz w:val="16"/>
            <w:szCs w:val="16"/>
            <w:bdr w:val="none" w:sz="0" w:space="0" w:color="auto" w:frame="1"/>
          </w:rPr>
          <w:t>Μάθηση</w:t>
        </w:r>
        <w:r w:rsidR="003F056F" w:rsidRPr="007F1681">
          <w:rPr>
            <w:rStyle w:val="-"/>
            <w:rFonts w:ascii="Palatino Linotype" w:hAnsi="Palatino Linotype" w:cs="Tahoma"/>
            <w:color w:val="000000"/>
            <w:sz w:val="16"/>
            <w:szCs w:val="16"/>
            <w:bdr w:val="none" w:sz="0" w:space="0" w:color="auto" w:frame="1"/>
          </w:rPr>
          <w:t>ς</w:t>
        </w:r>
      </w:hyperlink>
      <w:r>
        <w:rPr>
          <w:rStyle w:val="a6"/>
          <w:rFonts w:ascii="Palatino Linotype" w:hAnsi="Palatino Linotype" w:cs="Tahoma"/>
          <w:color w:val="000000"/>
          <w:sz w:val="16"/>
          <w:szCs w:val="16"/>
          <w:bdr w:val="none" w:sz="0" w:space="0" w:color="auto" w:frame="1"/>
          <w:lang w:val="en-US"/>
        </w:rPr>
        <w:t xml:space="preserve"> </w:t>
      </w:r>
      <w:r w:rsidRPr="007F1681">
        <w:rPr>
          <w:rStyle w:val="a6"/>
          <w:rFonts w:ascii="Palatino Linotype" w:hAnsi="Palatino Linotype" w:cs="Tahoma"/>
          <w:color w:val="000000"/>
          <w:sz w:val="16"/>
          <w:szCs w:val="16"/>
          <w:bdr w:val="none" w:sz="0" w:space="0" w:color="auto" w:frame="1"/>
          <w:lang w:val="en-US"/>
        </w:rPr>
        <w:t xml:space="preserve">- </w:t>
      </w:r>
      <w:r w:rsidR="003F056F" w:rsidRPr="007F1681">
        <w:rPr>
          <w:rStyle w:val="a6"/>
          <w:rFonts w:ascii="Palatino Linotype" w:hAnsi="Palatino Linotype" w:cs="Tahoma"/>
          <w:color w:val="000000"/>
          <w:sz w:val="16"/>
          <w:szCs w:val="16"/>
          <w:bdr w:val="none" w:sz="0" w:space="0" w:color="auto" w:frame="1"/>
        </w:rPr>
        <w:t>τμήμα</w:t>
      </w:r>
      <w:r w:rsidR="003F056F" w:rsidRPr="007F1681">
        <w:rPr>
          <w:rStyle w:val="apple-converted-space"/>
          <w:rFonts w:ascii="Palatino Linotype" w:hAnsi="Palatino Linotype" w:cs="Tahoma"/>
          <w:i/>
          <w:iCs/>
          <w:color w:val="000000"/>
          <w:sz w:val="16"/>
          <w:szCs w:val="16"/>
          <w:bdr w:val="none" w:sz="0" w:space="0" w:color="auto" w:frame="1"/>
          <w:lang w:val="en-US"/>
        </w:rPr>
        <w:t> </w:t>
      </w:r>
      <w:r w:rsidR="003F056F" w:rsidRPr="007F1681">
        <w:rPr>
          <w:rStyle w:val="a6"/>
          <w:rFonts w:ascii="Palatino Linotype" w:hAnsi="Palatino Linotype" w:cs="Tahoma"/>
          <w:color w:val="000000"/>
          <w:sz w:val="16"/>
          <w:szCs w:val="16"/>
          <w:bdr w:val="none" w:sz="0" w:space="0" w:color="auto" w:frame="1"/>
          <w:lang w:val="en-US"/>
        </w:rPr>
        <w:t>before</w:t>
      </w:r>
      <w:r w:rsidR="003F056F" w:rsidRPr="007F1681">
        <w:rPr>
          <w:rStyle w:val="apple-converted-space"/>
          <w:rFonts w:ascii="Palatino Linotype" w:hAnsi="Palatino Linotype" w:cs="Tahoma"/>
          <w:color w:val="000000"/>
          <w:sz w:val="16"/>
          <w:szCs w:val="16"/>
          <w:bdr w:val="none" w:sz="0" w:space="0" w:color="auto" w:frame="1"/>
          <w:lang w:val="en-US"/>
        </w:rPr>
        <w:t> </w:t>
      </w:r>
      <w:r w:rsidR="003F056F" w:rsidRPr="007F1681">
        <w:rPr>
          <w:rStyle w:val="a6"/>
          <w:rFonts w:ascii="Palatino Linotype" w:hAnsi="Palatino Linotype" w:cs="Tahoma"/>
          <w:color w:val="000000"/>
          <w:sz w:val="16"/>
          <w:szCs w:val="16"/>
          <w:bdr w:val="none" w:sz="0" w:space="0" w:color="auto" w:frame="1"/>
          <w:lang w:val="en-US"/>
        </w:rPr>
        <w:t>the</w:t>
      </w:r>
      <w:r w:rsidR="003F056F" w:rsidRPr="007F1681">
        <w:rPr>
          <w:rStyle w:val="apple-converted-space"/>
          <w:rFonts w:ascii="Palatino Linotype" w:hAnsi="Palatino Linotype" w:cs="Tahoma"/>
          <w:color w:val="000000"/>
          <w:sz w:val="16"/>
          <w:szCs w:val="16"/>
          <w:bdr w:val="none" w:sz="0" w:space="0" w:color="auto" w:frame="1"/>
          <w:lang w:val="en-US"/>
        </w:rPr>
        <w:t> </w:t>
      </w:r>
      <w:r w:rsidR="003F056F" w:rsidRPr="007F1681">
        <w:rPr>
          <w:rStyle w:val="a6"/>
          <w:rFonts w:ascii="Palatino Linotype" w:hAnsi="Palatino Linotype" w:cs="Tahoma"/>
          <w:color w:val="000000"/>
          <w:sz w:val="16"/>
          <w:szCs w:val="16"/>
          <w:bdr w:val="none" w:sz="0" w:space="0" w:color="auto" w:frame="1"/>
          <w:lang w:val="en-US"/>
        </w:rPr>
        <w:t>mobility</w:t>
      </w:r>
    </w:p>
    <w:p w:rsidR="003F056F" w:rsidRPr="007F1681" w:rsidRDefault="007F1681"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7F1681">
        <w:rPr>
          <w:rStyle w:val="a6"/>
          <w:rFonts w:ascii="Palatino Linotype" w:hAnsi="Palatino Linotype" w:cs="Tahoma"/>
          <w:color w:val="000000"/>
          <w:sz w:val="16"/>
          <w:szCs w:val="16"/>
          <w:bdr w:val="none" w:sz="0" w:space="0" w:color="auto" w:frame="1"/>
        </w:rPr>
        <w:t xml:space="preserve">- </w:t>
      </w:r>
      <w:hyperlink r:id="rId29" w:history="1">
        <w:r w:rsidR="003F056F" w:rsidRPr="007F1681">
          <w:rPr>
            <w:rStyle w:val="-"/>
            <w:rFonts w:ascii="Palatino Linotype" w:hAnsi="Palatino Linotype" w:cs="Tahoma"/>
            <w:sz w:val="16"/>
            <w:szCs w:val="16"/>
            <w:bdr w:val="none" w:sz="0" w:space="0" w:color="auto" w:frame="1"/>
          </w:rPr>
          <w:t>Βεβαίωση αποδοχής του οργανισμού/φορέα υποδοχής (Letter of Acceptance)</w:t>
        </w:r>
      </w:hyperlink>
    </w:p>
    <w:p w:rsidR="003F056F" w:rsidRPr="007F1681" w:rsidRDefault="003F056F"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b/>
          <w:color w:val="000000"/>
          <w:sz w:val="16"/>
          <w:szCs w:val="16"/>
        </w:rPr>
      </w:pPr>
      <w:r w:rsidRPr="007F1681">
        <w:rPr>
          <w:rStyle w:val="a6"/>
          <w:rFonts w:ascii="Palatino Linotype" w:hAnsi="Palatino Linotype" w:cs="Tahoma"/>
          <w:color w:val="000000"/>
          <w:sz w:val="16"/>
          <w:szCs w:val="16"/>
          <w:bdr w:val="none" w:sz="0" w:space="0" w:color="auto" w:frame="1"/>
        </w:rPr>
        <w:t>*</w:t>
      </w:r>
      <w:r w:rsidRPr="007F1681">
        <w:rPr>
          <w:rStyle w:val="a6"/>
          <w:rFonts w:ascii="Palatino Linotype" w:hAnsi="Palatino Linotype" w:cs="Tahoma"/>
          <w:b/>
          <w:color w:val="000000"/>
          <w:sz w:val="16"/>
          <w:szCs w:val="16"/>
          <w:bdr w:val="none" w:sz="0" w:space="0" w:color="auto" w:frame="1"/>
        </w:rPr>
        <w:t>Οι φοιτητές που προέρχονται από τα συνεργαζόμενα ιδρύματα του Ομίλου οφείλουν να καταθέτουν στα Ιδρύματα προέλευσής τους πλήρη φάκελο με τα ανωτέρω έγγραφα εντός των οριζόμενων προθεσμιών. Για τους φοιτητές του ΠΑ.Δ.Α. λόγω πιο ευέλικτων εσωτερικών διαδικασιών η κατάθεση της βεβαίωσης αποδοχής και της Συμφωνίας πρακτικής Άσκησης δεν είναι απαραίτητο να πραγματοποιηθεί την στιγμή της αίτησης.</w:t>
      </w:r>
    </w:p>
    <w:p w:rsidR="003F056F" w:rsidRPr="007F1681" w:rsidRDefault="003F056F"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p>
    <w:p w:rsidR="003F056F" w:rsidRPr="00823AD6" w:rsidRDefault="007F1681" w:rsidP="00823AD6">
      <w:pPr>
        <w:pStyle w:val="Web"/>
        <w:numPr>
          <w:ilvl w:val="0"/>
          <w:numId w:val="2"/>
        </w:numPr>
        <w:shd w:val="clear" w:color="auto" w:fill="FFFFFF"/>
        <w:spacing w:before="0" w:beforeAutospacing="0" w:after="0" w:afterAutospacing="0" w:line="390" w:lineRule="atLeast"/>
        <w:jc w:val="center"/>
        <w:textAlignment w:val="baseline"/>
        <w:rPr>
          <w:rStyle w:val="a5"/>
          <w:rFonts w:ascii="Palatino Linotype" w:hAnsi="Palatino Linotype" w:cs="Tahoma"/>
          <w:color w:val="000000"/>
          <w:sz w:val="16"/>
          <w:szCs w:val="16"/>
          <w:u w:val="single"/>
          <w:bdr w:val="none" w:sz="0" w:space="0" w:color="auto" w:frame="1"/>
        </w:rPr>
      </w:pPr>
      <w:r w:rsidRPr="00823AD6">
        <w:rPr>
          <w:rStyle w:val="a5"/>
          <w:rFonts w:ascii="Palatino Linotype" w:hAnsi="Palatino Linotype" w:cs="Tahoma"/>
          <w:color w:val="000000"/>
          <w:sz w:val="16"/>
          <w:szCs w:val="16"/>
          <w:u w:val="single"/>
          <w:bdr w:val="none" w:sz="0" w:space="0" w:color="auto" w:frame="1"/>
        </w:rPr>
        <w:t>Μετά την επιλογή, ο φοιτητής καταθέτει στο Τμήμα Διεθνών Ακαδημαϊκών Θεμάτων &amp; Ανταλλαγής Φοιτητών (Πα</w:t>
      </w:r>
      <w:r w:rsidR="00823AD6" w:rsidRPr="00823AD6">
        <w:rPr>
          <w:rStyle w:val="a5"/>
          <w:rFonts w:ascii="Palatino Linotype" w:hAnsi="Palatino Linotype" w:cs="Tahoma"/>
          <w:color w:val="000000"/>
          <w:sz w:val="16"/>
          <w:szCs w:val="16"/>
          <w:u w:val="single"/>
          <w:bdr w:val="none" w:sz="0" w:space="0" w:color="auto" w:frame="1"/>
        </w:rPr>
        <w:t>νεπιστημιούπολη Άλσους Αιγάλεω) :</w:t>
      </w:r>
    </w:p>
    <w:p w:rsidR="00823AD6" w:rsidRPr="00823AD6" w:rsidRDefault="00823AD6" w:rsidP="00823AD6">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u w:val="single"/>
        </w:rPr>
      </w:pPr>
    </w:p>
    <w:p w:rsidR="00823AD6" w:rsidRPr="00823AD6" w:rsidRDefault="003F056F" w:rsidP="00823AD6">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u w:val="single"/>
        </w:rPr>
      </w:pPr>
      <w:r w:rsidRPr="00823AD6">
        <w:rPr>
          <w:rStyle w:val="a5"/>
          <w:rFonts w:ascii="Palatino Linotype" w:hAnsi="Palatino Linotype" w:cs="Tahoma"/>
          <w:color w:val="000000"/>
          <w:sz w:val="16"/>
          <w:szCs w:val="16"/>
          <w:u w:val="single"/>
          <w:bdr w:val="none" w:sz="0" w:space="0" w:color="auto" w:frame="1"/>
        </w:rPr>
        <w:t>Πριν την έναρξη της κινητικότητας</w:t>
      </w:r>
    </w:p>
    <w:p w:rsidR="003F056F" w:rsidRPr="00823AD6" w:rsidRDefault="008461C3" w:rsidP="00823AD6">
      <w:pPr>
        <w:pStyle w:val="Web"/>
        <w:numPr>
          <w:ilvl w:val="0"/>
          <w:numId w:val="3"/>
        </w:numPr>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hyperlink r:id="rId30" w:history="1">
        <w:r w:rsidR="003F056F" w:rsidRPr="00823AD6">
          <w:rPr>
            <w:rStyle w:val="-"/>
            <w:rFonts w:ascii="Palatino Linotype" w:hAnsi="Palatino Linotype" w:cs="Tahoma"/>
            <w:sz w:val="16"/>
            <w:szCs w:val="16"/>
            <w:bdr w:val="none" w:sz="0" w:space="0" w:color="auto" w:frame="1"/>
          </w:rPr>
          <w:t>Σύμβαση Επιχορήγησης Φοιτητών για Πρακτική Άσκηση 2019 2020.</w:t>
        </w:r>
      </w:hyperlink>
      <w:r w:rsidR="00823AD6" w:rsidRPr="00823AD6">
        <w:rPr>
          <w:rStyle w:val="a6"/>
          <w:rFonts w:ascii="Palatino Linotype" w:hAnsi="Palatino Linotype" w:cs="Tahoma"/>
          <w:color w:val="000000"/>
          <w:sz w:val="16"/>
          <w:szCs w:val="16"/>
          <w:bdr w:val="none" w:sz="0" w:space="0" w:color="auto" w:frame="1"/>
        </w:rPr>
        <w:t xml:space="preserve"> (</w:t>
      </w:r>
      <w:r w:rsidR="003F056F" w:rsidRPr="00823AD6">
        <w:rPr>
          <w:rStyle w:val="a6"/>
          <w:rFonts w:ascii="Palatino Linotype" w:hAnsi="Palatino Linotype" w:cs="Tahoma"/>
          <w:color w:val="000000"/>
          <w:sz w:val="16"/>
          <w:szCs w:val="16"/>
          <w:bdr w:val="none" w:sz="0" w:space="0" w:color="auto" w:frame="1"/>
        </w:rPr>
        <w:t>σε 2 αντίτυπα με πρωτότυπες υπογραφές)</w:t>
      </w:r>
    </w:p>
    <w:p w:rsidR="003F056F" w:rsidRPr="00823AD6" w:rsidRDefault="003F056F" w:rsidP="00823AD6">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823AD6">
        <w:rPr>
          <w:rFonts w:ascii="Palatino Linotype" w:hAnsi="Palatino Linotype" w:cs="Tahoma"/>
          <w:color w:val="000000"/>
          <w:sz w:val="16"/>
          <w:szCs w:val="16"/>
        </w:rPr>
        <w:t>Αντίγραφο της Ευρωπαϊκής Κάρτας Ασφάλισης Ασθένειας (E.K.A.A.)</w:t>
      </w:r>
    </w:p>
    <w:p w:rsidR="003F056F" w:rsidRPr="00823AD6" w:rsidRDefault="003F056F" w:rsidP="00823AD6">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823AD6">
        <w:rPr>
          <w:rStyle w:val="a6"/>
          <w:rFonts w:ascii="Palatino Linotype" w:hAnsi="Palatino Linotype" w:cs="Tahoma"/>
          <w:color w:val="000000"/>
          <w:sz w:val="16"/>
          <w:szCs w:val="16"/>
          <w:bdr w:val="none" w:sz="0" w:space="0" w:color="auto" w:frame="1"/>
        </w:rPr>
        <w:t>(Συνιστάται η σύναψη πρόσθετης ιδιωτικής ασφάλειας για τις περιπτώσεις δαπανών που δεν καλύπτονται από την Ε.Κ.Α.Α., όπως επείγουσας ιατρικής περίθαλψης ή επαναπατρισμού).</w:t>
      </w:r>
    </w:p>
    <w:p w:rsidR="003F056F" w:rsidRPr="00823AD6" w:rsidRDefault="003F056F" w:rsidP="00823AD6">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823AD6">
        <w:rPr>
          <w:rFonts w:ascii="Palatino Linotype" w:hAnsi="Palatino Linotype" w:cs="Tahoma"/>
          <w:color w:val="000000"/>
          <w:sz w:val="16"/>
          <w:szCs w:val="16"/>
        </w:rPr>
        <w:t>Αντίγραφο του συμβολαίου Ασφάλισης Αστικής Ευθύνης έναντι τρίτων και Ασφάλισης Προσωπικού Ατυχήματος</w:t>
      </w:r>
    </w:p>
    <w:p w:rsidR="003F056F" w:rsidRPr="00823AD6" w:rsidRDefault="003F056F" w:rsidP="00823AD6">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823AD6">
        <w:rPr>
          <w:rFonts w:ascii="Palatino Linotype" w:hAnsi="Palatino Linotype" w:cs="Tahoma"/>
          <w:color w:val="000000"/>
          <w:sz w:val="16"/>
          <w:szCs w:val="16"/>
        </w:rPr>
        <w:t>Αποτέλεσμα α’ τεστ γλωσσικής αξιολόγησης</w:t>
      </w:r>
    </w:p>
    <w:p w:rsidR="003F056F" w:rsidRPr="00823AD6" w:rsidRDefault="008461C3" w:rsidP="00823AD6">
      <w:pPr>
        <w:numPr>
          <w:ilvl w:val="0"/>
          <w:numId w:val="3"/>
        </w:numPr>
        <w:shd w:val="clear" w:color="auto" w:fill="FFFFFF"/>
        <w:spacing w:after="0" w:line="390" w:lineRule="atLeast"/>
        <w:jc w:val="center"/>
        <w:textAlignment w:val="baseline"/>
        <w:rPr>
          <w:rStyle w:val="a5"/>
          <w:rFonts w:ascii="Palatino Linotype" w:hAnsi="Palatino Linotype" w:cs="Tahoma"/>
          <w:b w:val="0"/>
          <w:bCs w:val="0"/>
          <w:color w:val="000000"/>
          <w:sz w:val="16"/>
          <w:szCs w:val="16"/>
        </w:rPr>
      </w:pPr>
      <w:hyperlink r:id="rId31" w:history="1">
        <w:r w:rsidR="003F056F" w:rsidRPr="00823AD6">
          <w:rPr>
            <w:rStyle w:val="-"/>
            <w:rFonts w:ascii="Palatino Linotype" w:hAnsi="Palatino Linotype" w:cs="Tahoma"/>
            <w:sz w:val="16"/>
            <w:szCs w:val="16"/>
            <w:bdr w:val="none" w:sz="0" w:space="0" w:color="auto" w:frame="1"/>
          </w:rPr>
          <w:t>Υπεύθυνη δήλωση του Ν. 1599/1986</w:t>
        </w:r>
      </w:hyperlink>
    </w:p>
    <w:p w:rsidR="00823AD6" w:rsidRDefault="00823AD6" w:rsidP="00823AD6">
      <w:pPr>
        <w:shd w:val="clear" w:color="auto" w:fill="FFFFFF"/>
        <w:spacing w:after="0" w:line="390" w:lineRule="atLeast"/>
        <w:ind w:left="720"/>
        <w:textAlignment w:val="baseline"/>
        <w:rPr>
          <w:rFonts w:ascii="Tahoma" w:hAnsi="Tahoma" w:cs="Tahoma"/>
          <w:color w:val="000000"/>
          <w:sz w:val="21"/>
          <w:szCs w:val="21"/>
        </w:rPr>
      </w:pPr>
    </w:p>
    <w:p w:rsidR="00823AD6" w:rsidRPr="00823AD6" w:rsidRDefault="003F056F" w:rsidP="00823AD6">
      <w:pPr>
        <w:pStyle w:val="Web"/>
        <w:shd w:val="clear" w:color="auto" w:fill="FFFFFF"/>
        <w:spacing w:before="0" w:beforeAutospacing="0" w:after="0" w:afterAutospacing="0" w:line="390" w:lineRule="atLeast"/>
        <w:jc w:val="center"/>
        <w:textAlignment w:val="baseline"/>
        <w:rPr>
          <w:rStyle w:val="apple-converted-space"/>
          <w:rFonts w:ascii="Palatino Linotype" w:hAnsi="Palatino Linotype"/>
          <w:b/>
          <w:bCs/>
          <w:color w:val="000000"/>
          <w:sz w:val="16"/>
          <w:szCs w:val="16"/>
          <w:u w:val="single"/>
          <w:bdr w:val="none" w:sz="0" w:space="0" w:color="auto" w:frame="1"/>
        </w:rPr>
      </w:pPr>
      <w:r w:rsidRPr="00823AD6">
        <w:rPr>
          <w:rStyle w:val="a5"/>
          <w:rFonts w:ascii="Palatino Linotype" w:hAnsi="Palatino Linotype" w:cs="Tahoma"/>
          <w:color w:val="000000"/>
          <w:sz w:val="16"/>
          <w:szCs w:val="16"/>
          <w:u w:val="single"/>
          <w:bdr w:val="none" w:sz="0" w:space="0" w:color="auto" w:frame="1"/>
        </w:rPr>
        <w:t>Κατά την διάρκεια της κινητικότητας</w:t>
      </w:r>
    </w:p>
    <w:p w:rsidR="003F056F" w:rsidRPr="00823AD6" w:rsidRDefault="008461C3" w:rsidP="00823AD6">
      <w:pPr>
        <w:pStyle w:val="Web"/>
        <w:numPr>
          <w:ilvl w:val="0"/>
          <w:numId w:val="3"/>
        </w:numPr>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lang w:val="en-US"/>
        </w:rPr>
      </w:pPr>
      <w:hyperlink r:id="rId32" w:history="1">
        <w:r w:rsidR="003F056F" w:rsidRPr="00823AD6">
          <w:rPr>
            <w:rStyle w:val="-"/>
            <w:rFonts w:ascii="Palatino Linotype" w:hAnsi="Palatino Linotype" w:cs="Tahoma"/>
            <w:sz w:val="16"/>
            <w:szCs w:val="16"/>
            <w:bdr w:val="none" w:sz="0" w:space="0" w:color="auto" w:frame="1"/>
          </w:rPr>
          <w:t>Έντυπο</w:t>
        </w:r>
        <w:r w:rsidR="003F056F" w:rsidRPr="00823AD6">
          <w:rPr>
            <w:rStyle w:val="-"/>
            <w:rFonts w:ascii="Palatino Linotype" w:hAnsi="Palatino Linotype" w:cs="Tahoma"/>
            <w:sz w:val="16"/>
            <w:szCs w:val="16"/>
            <w:bdr w:val="none" w:sz="0" w:space="0" w:color="auto" w:frame="1"/>
            <w:lang w:val="en-US"/>
          </w:rPr>
          <w:t xml:space="preserve"> </w:t>
        </w:r>
        <w:r w:rsidR="003F056F" w:rsidRPr="00823AD6">
          <w:rPr>
            <w:rStyle w:val="-"/>
            <w:rFonts w:ascii="Palatino Linotype" w:hAnsi="Palatino Linotype" w:cs="Tahoma"/>
            <w:sz w:val="16"/>
            <w:szCs w:val="16"/>
            <w:bdr w:val="none" w:sz="0" w:space="0" w:color="auto" w:frame="1"/>
          </w:rPr>
          <w:t>επιβεβαιωμένης</w:t>
        </w:r>
        <w:r w:rsidR="003F056F" w:rsidRPr="00823AD6">
          <w:rPr>
            <w:rStyle w:val="-"/>
            <w:rFonts w:ascii="Palatino Linotype" w:hAnsi="Palatino Linotype" w:cs="Tahoma"/>
            <w:sz w:val="16"/>
            <w:szCs w:val="16"/>
            <w:bdr w:val="none" w:sz="0" w:space="0" w:color="auto" w:frame="1"/>
            <w:lang w:val="en-US"/>
          </w:rPr>
          <w:t xml:space="preserve"> </w:t>
        </w:r>
        <w:r w:rsidR="003F056F" w:rsidRPr="00823AD6">
          <w:rPr>
            <w:rStyle w:val="-"/>
            <w:rFonts w:ascii="Palatino Linotype" w:hAnsi="Palatino Linotype" w:cs="Tahoma"/>
            <w:sz w:val="16"/>
            <w:szCs w:val="16"/>
            <w:bdr w:val="none" w:sz="0" w:space="0" w:color="auto" w:frame="1"/>
          </w:rPr>
          <w:t>άφιξης</w:t>
        </w:r>
        <w:r w:rsidR="003F056F" w:rsidRPr="00823AD6">
          <w:rPr>
            <w:rStyle w:val="-"/>
            <w:rFonts w:ascii="Palatino Linotype" w:hAnsi="Palatino Linotype" w:cs="Tahoma"/>
            <w:sz w:val="16"/>
            <w:szCs w:val="16"/>
            <w:bdr w:val="none" w:sz="0" w:space="0" w:color="auto" w:frame="1"/>
            <w:lang w:val="en-US"/>
          </w:rPr>
          <w:t xml:space="preserve"> – Certificate of Attendance</w:t>
        </w:r>
      </w:hyperlink>
      <w:r w:rsidR="003F056F" w:rsidRPr="00823AD6">
        <w:rPr>
          <w:rFonts w:ascii="Palatino Linotype" w:hAnsi="Palatino Linotype" w:cs="Tahoma"/>
          <w:color w:val="000000"/>
          <w:sz w:val="16"/>
          <w:szCs w:val="16"/>
          <w:lang w:val="en-US"/>
        </w:rPr>
        <w:t>.</w:t>
      </w:r>
    </w:p>
    <w:p w:rsidR="003F056F" w:rsidRPr="00823AD6" w:rsidRDefault="003F056F" w:rsidP="00823AD6">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823AD6">
        <w:rPr>
          <w:rStyle w:val="a6"/>
          <w:rFonts w:ascii="Palatino Linotype" w:hAnsi="Palatino Linotype" w:cs="Tahoma"/>
          <w:color w:val="000000"/>
          <w:sz w:val="16"/>
          <w:szCs w:val="16"/>
          <w:bdr w:val="none" w:sz="0" w:space="0" w:color="auto" w:frame="1"/>
        </w:rPr>
        <w:lastRenderedPageBreak/>
        <w:t>Ως ημερομηνία άφιξης νοείται η ημερομηνία έναρξης που έχει καταγραφεί στη σύμβαση επιχορήγησης. Ως διάστημα πρακτικής άσκησης (internship</w:t>
      </w:r>
      <w:r w:rsidRPr="00823AD6">
        <w:rPr>
          <w:rStyle w:val="apple-converted-space"/>
          <w:rFonts w:ascii="Palatino Linotype" w:hAnsi="Palatino Linotype"/>
          <w:i/>
          <w:iCs/>
          <w:color w:val="000000"/>
          <w:sz w:val="16"/>
          <w:szCs w:val="16"/>
          <w:bdr w:val="none" w:sz="0" w:space="0" w:color="auto" w:frame="1"/>
        </w:rPr>
        <w:t> </w:t>
      </w:r>
      <w:r w:rsidRPr="00823AD6">
        <w:rPr>
          <w:rStyle w:val="a6"/>
          <w:rFonts w:ascii="Palatino Linotype" w:hAnsi="Palatino Linotype" w:cs="Tahoma"/>
          <w:color w:val="000000"/>
          <w:sz w:val="16"/>
          <w:szCs w:val="16"/>
          <w:bdr w:val="none" w:sz="0" w:space="0" w:color="auto" w:frame="1"/>
        </w:rPr>
        <w:t>period) νοείται η ημερομηνία έναρξης και λήξης που έχει καταγραφεί στη σύμβαση επιχορήγησης.</w:t>
      </w:r>
    </w:p>
    <w:p w:rsidR="003F056F" w:rsidRPr="00823AD6" w:rsidRDefault="003F056F" w:rsidP="00823AD6">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823AD6">
        <w:rPr>
          <w:rStyle w:val="a6"/>
          <w:rFonts w:ascii="Palatino Linotype" w:hAnsi="Palatino Linotype" w:cs="Tahoma"/>
          <w:color w:val="000000"/>
          <w:sz w:val="16"/>
          <w:szCs w:val="16"/>
          <w:bdr w:val="none" w:sz="0" w:space="0" w:color="auto" w:frame="1"/>
        </w:rPr>
        <w:t>–</w:t>
      </w:r>
      <w:r w:rsidRPr="00823AD6">
        <w:rPr>
          <w:rStyle w:val="apple-converted-space"/>
          <w:rFonts w:ascii="Palatino Linotype" w:hAnsi="Palatino Linotype"/>
          <w:i/>
          <w:iCs/>
          <w:color w:val="000000"/>
          <w:sz w:val="16"/>
          <w:szCs w:val="16"/>
          <w:bdr w:val="none" w:sz="0" w:space="0" w:color="auto" w:frame="1"/>
        </w:rPr>
        <w:t> </w:t>
      </w:r>
      <w:r w:rsidR="00823AD6" w:rsidRPr="00823AD6">
        <w:rPr>
          <w:rStyle w:val="apple-converted-space"/>
          <w:rFonts w:ascii="Palatino Linotype" w:hAnsi="Palatino Linotype"/>
          <w:i/>
          <w:iCs/>
          <w:color w:val="000000"/>
          <w:sz w:val="16"/>
          <w:szCs w:val="16"/>
          <w:bdr w:val="none" w:sz="0" w:space="0" w:color="auto" w:frame="1"/>
        </w:rPr>
        <w:t xml:space="preserve"> </w:t>
      </w:r>
      <w:hyperlink r:id="rId33" w:history="1">
        <w:r w:rsidRPr="00823AD6">
          <w:rPr>
            <w:rStyle w:val="-"/>
            <w:rFonts w:ascii="Palatino Linotype" w:hAnsi="Palatino Linotype" w:cs="Tahoma"/>
            <w:sz w:val="16"/>
            <w:szCs w:val="16"/>
            <w:bdr w:val="none" w:sz="0" w:space="0" w:color="auto" w:frame="1"/>
          </w:rPr>
          <w:t>Ενδιάμεση Έκθεση (Interim report)</w:t>
        </w:r>
      </w:hyperlink>
    </w:p>
    <w:p w:rsidR="00823AD6" w:rsidRPr="00823AD6" w:rsidRDefault="008461C3" w:rsidP="003F056F">
      <w:pPr>
        <w:numPr>
          <w:ilvl w:val="0"/>
          <w:numId w:val="3"/>
        </w:numPr>
        <w:shd w:val="clear" w:color="auto" w:fill="FFFFFF"/>
        <w:spacing w:after="0" w:line="390" w:lineRule="atLeast"/>
        <w:jc w:val="center"/>
        <w:textAlignment w:val="baseline"/>
        <w:rPr>
          <w:rStyle w:val="a6"/>
          <w:rFonts w:ascii="Palatino Linotype" w:hAnsi="Palatino Linotype" w:cs="Tahoma"/>
          <w:i w:val="0"/>
          <w:iCs w:val="0"/>
          <w:color w:val="000000"/>
          <w:sz w:val="16"/>
          <w:szCs w:val="16"/>
          <w:lang w:val="en-US"/>
        </w:rPr>
      </w:pPr>
      <w:hyperlink r:id="rId34" w:history="1">
        <w:r w:rsidR="003F056F" w:rsidRPr="00823AD6">
          <w:rPr>
            <w:rStyle w:val="-"/>
            <w:rFonts w:ascii="Palatino Linotype" w:hAnsi="Palatino Linotype" w:cs="Tahoma"/>
            <w:sz w:val="16"/>
            <w:szCs w:val="16"/>
            <w:bdr w:val="none" w:sz="0" w:space="0" w:color="auto" w:frame="1"/>
          </w:rPr>
          <w:t>Συμφωνία</w:t>
        </w:r>
        <w:r w:rsidR="003F056F" w:rsidRPr="00823AD6">
          <w:rPr>
            <w:rStyle w:val="-"/>
            <w:rFonts w:ascii="Palatino Linotype" w:hAnsi="Palatino Linotype" w:cs="Tahoma"/>
            <w:sz w:val="16"/>
            <w:szCs w:val="16"/>
            <w:bdr w:val="none" w:sz="0" w:space="0" w:color="auto" w:frame="1"/>
            <w:lang w:val="en-US"/>
          </w:rPr>
          <w:t xml:space="preserve"> </w:t>
        </w:r>
        <w:r w:rsidR="003F056F" w:rsidRPr="00823AD6">
          <w:rPr>
            <w:rStyle w:val="-"/>
            <w:rFonts w:ascii="Palatino Linotype" w:hAnsi="Palatino Linotype" w:cs="Tahoma"/>
            <w:sz w:val="16"/>
            <w:szCs w:val="16"/>
            <w:bdr w:val="none" w:sz="0" w:space="0" w:color="auto" w:frame="1"/>
          </w:rPr>
          <w:t>Μάθησης</w:t>
        </w:r>
      </w:hyperlink>
      <w:r w:rsidR="003F056F" w:rsidRPr="00823AD6">
        <w:rPr>
          <w:rStyle w:val="a6"/>
          <w:rFonts w:ascii="Tahoma" w:hAnsi="Tahoma" w:cs="Tahoma"/>
          <w:color w:val="000000"/>
          <w:sz w:val="21"/>
          <w:szCs w:val="21"/>
          <w:bdr w:val="none" w:sz="0" w:space="0" w:color="auto" w:frame="1"/>
          <w:lang w:val="en-US"/>
        </w:rPr>
        <w:t xml:space="preserve"> </w:t>
      </w:r>
      <w:r w:rsidR="00823AD6" w:rsidRPr="00823AD6">
        <w:rPr>
          <w:rStyle w:val="a6"/>
          <w:rFonts w:ascii="Tahoma" w:hAnsi="Tahoma" w:cs="Tahoma"/>
          <w:color w:val="000000"/>
          <w:sz w:val="21"/>
          <w:szCs w:val="21"/>
          <w:bdr w:val="none" w:sz="0" w:space="0" w:color="auto" w:frame="1"/>
          <w:lang w:val="en-US"/>
        </w:rPr>
        <w:t xml:space="preserve">- </w:t>
      </w:r>
      <w:r w:rsidR="003F056F" w:rsidRPr="00823AD6">
        <w:rPr>
          <w:rStyle w:val="a6"/>
          <w:rFonts w:ascii="Palatino Linotype" w:hAnsi="Palatino Linotype" w:cs="Tahoma"/>
          <w:i w:val="0"/>
          <w:color w:val="000000"/>
          <w:sz w:val="16"/>
          <w:szCs w:val="16"/>
          <w:bdr w:val="none" w:sz="0" w:space="0" w:color="auto" w:frame="1"/>
        </w:rPr>
        <w:t>τμήμα</w:t>
      </w:r>
      <w:r w:rsidR="003F056F" w:rsidRPr="00823AD6">
        <w:rPr>
          <w:rStyle w:val="apple-converted-space"/>
          <w:rFonts w:ascii="Palatino Linotype" w:hAnsi="Palatino Linotype"/>
          <w:i/>
          <w:iCs/>
          <w:color w:val="000000"/>
          <w:sz w:val="16"/>
          <w:szCs w:val="16"/>
          <w:bdr w:val="none" w:sz="0" w:space="0" w:color="auto" w:frame="1"/>
          <w:lang w:val="en-US"/>
        </w:rPr>
        <w:t> </w:t>
      </w:r>
      <w:r w:rsidR="003F056F" w:rsidRPr="00823AD6">
        <w:rPr>
          <w:rStyle w:val="a6"/>
          <w:rFonts w:ascii="Palatino Linotype" w:hAnsi="Palatino Linotype" w:cs="Tahoma"/>
          <w:i w:val="0"/>
          <w:color w:val="000000"/>
          <w:sz w:val="16"/>
          <w:szCs w:val="16"/>
          <w:bdr w:val="none" w:sz="0" w:space="0" w:color="auto" w:frame="1"/>
          <w:lang w:val="en-US"/>
        </w:rPr>
        <w:t>during</w:t>
      </w:r>
      <w:r w:rsidR="003F056F" w:rsidRPr="00823AD6">
        <w:rPr>
          <w:rStyle w:val="apple-converted-space"/>
          <w:rFonts w:ascii="Palatino Linotype" w:hAnsi="Palatino Linotype"/>
          <w:i/>
          <w:color w:val="000000"/>
          <w:sz w:val="16"/>
          <w:szCs w:val="16"/>
          <w:lang w:val="en-US"/>
        </w:rPr>
        <w:t> </w:t>
      </w:r>
      <w:r w:rsidR="003F056F" w:rsidRPr="00823AD6">
        <w:rPr>
          <w:rStyle w:val="a6"/>
          <w:rFonts w:ascii="Palatino Linotype" w:hAnsi="Palatino Linotype" w:cs="Tahoma"/>
          <w:i w:val="0"/>
          <w:color w:val="000000"/>
          <w:sz w:val="16"/>
          <w:szCs w:val="16"/>
          <w:bdr w:val="none" w:sz="0" w:space="0" w:color="auto" w:frame="1"/>
          <w:lang w:val="en-US"/>
        </w:rPr>
        <w:t>the</w:t>
      </w:r>
      <w:r w:rsidR="003F056F" w:rsidRPr="00823AD6">
        <w:rPr>
          <w:rStyle w:val="apple-converted-space"/>
          <w:rFonts w:ascii="Palatino Linotype" w:hAnsi="Palatino Linotype"/>
          <w:i/>
          <w:color w:val="000000"/>
          <w:sz w:val="16"/>
          <w:szCs w:val="16"/>
          <w:lang w:val="en-US"/>
        </w:rPr>
        <w:t> </w:t>
      </w:r>
      <w:r w:rsidR="003F056F" w:rsidRPr="00823AD6">
        <w:rPr>
          <w:rStyle w:val="a6"/>
          <w:rFonts w:ascii="Palatino Linotype" w:hAnsi="Palatino Linotype" w:cs="Tahoma"/>
          <w:i w:val="0"/>
          <w:color w:val="000000"/>
          <w:sz w:val="16"/>
          <w:szCs w:val="16"/>
          <w:bdr w:val="none" w:sz="0" w:space="0" w:color="auto" w:frame="1"/>
          <w:lang w:val="en-US"/>
        </w:rPr>
        <w:t>mobility</w:t>
      </w:r>
      <w:r w:rsidR="003F056F" w:rsidRPr="00823AD6">
        <w:rPr>
          <w:rStyle w:val="apple-converted-space"/>
          <w:rFonts w:ascii="Palatino Linotype" w:hAnsi="Palatino Linotype"/>
          <w:i/>
          <w:iCs/>
          <w:color w:val="000000"/>
          <w:sz w:val="16"/>
          <w:szCs w:val="16"/>
          <w:bdr w:val="none" w:sz="0" w:space="0" w:color="auto" w:frame="1"/>
          <w:lang w:val="en-US"/>
        </w:rPr>
        <w:t> </w:t>
      </w:r>
    </w:p>
    <w:p w:rsidR="003F056F" w:rsidRDefault="003F056F" w:rsidP="00823AD6">
      <w:pPr>
        <w:shd w:val="clear" w:color="auto" w:fill="FFFFFF"/>
        <w:spacing w:after="0" w:line="390" w:lineRule="atLeast"/>
        <w:jc w:val="center"/>
        <w:textAlignment w:val="baseline"/>
        <w:rPr>
          <w:rFonts w:ascii="Palatino Linotype" w:hAnsi="Palatino Linotype" w:cs="Tahoma"/>
          <w:color w:val="000000"/>
          <w:sz w:val="16"/>
          <w:szCs w:val="16"/>
        </w:rPr>
      </w:pPr>
      <w:r w:rsidRPr="00823AD6">
        <w:rPr>
          <w:rFonts w:ascii="Palatino Linotype" w:hAnsi="Palatino Linotype" w:cs="Tahoma"/>
          <w:color w:val="000000"/>
          <w:sz w:val="16"/>
          <w:szCs w:val="16"/>
        </w:rPr>
        <w:t>Οποιαδήποτε αλλαγή θα πρέπει να γίνεται μετά από επικοινωνία με τους Συντονιστές ERASMUS+ και του Γραφείου Erasmus+.</w:t>
      </w:r>
    </w:p>
    <w:p w:rsidR="005E75AC" w:rsidRDefault="005E75AC" w:rsidP="00823AD6">
      <w:pPr>
        <w:shd w:val="clear" w:color="auto" w:fill="FFFFFF"/>
        <w:spacing w:after="0" w:line="390" w:lineRule="atLeast"/>
        <w:jc w:val="center"/>
        <w:textAlignment w:val="baseline"/>
        <w:rPr>
          <w:rFonts w:ascii="Palatino Linotype" w:hAnsi="Palatino Linotype" w:cs="Tahoma"/>
          <w:color w:val="000000"/>
          <w:sz w:val="16"/>
          <w:szCs w:val="16"/>
        </w:rPr>
      </w:pPr>
    </w:p>
    <w:p w:rsidR="005E75AC" w:rsidRDefault="005E75AC" w:rsidP="00823AD6">
      <w:pPr>
        <w:shd w:val="clear" w:color="auto" w:fill="FFFFFF"/>
        <w:spacing w:after="0" w:line="390" w:lineRule="atLeast"/>
        <w:jc w:val="center"/>
        <w:textAlignment w:val="baseline"/>
        <w:rPr>
          <w:rFonts w:ascii="Palatino Linotype" w:hAnsi="Palatino Linotype" w:cs="Tahoma"/>
          <w:color w:val="000000"/>
          <w:sz w:val="16"/>
          <w:szCs w:val="16"/>
        </w:rPr>
      </w:pPr>
    </w:p>
    <w:p w:rsidR="005E75AC" w:rsidRDefault="005E75AC" w:rsidP="00823AD6">
      <w:pPr>
        <w:shd w:val="clear" w:color="auto" w:fill="FFFFFF"/>
        <w:spacing w:after="0" w:line="390" w:lineRule="atLeast"/>
        <w:jc w:val="center"/>
        <w:textAlignment w:val="baseline"/>
        <w:rPr>
          <w:rFonts w:ascii="Palatino Linotype" w:hAnsi="Palatino Linotype" w:cs="Tahoma"/>
          <w:color w:val="000000"/>
          <w:sz w:val="16"/>
          <w:szCs w:val="16"/>
        </w:rPr>
      </w:pPr>
    </w:p>
    <w:p w:rsidR="005E75AC" w:rsidRPr="00823AD6" w:rsidRDefault="005E75AC" w:rsidP="00823AD6">
      <w:pPr>
        <w:shd w:val="clear" w:color="auto" w:fill="FFFFFF"/>
        <w:spacing w:after="0" w:line="390" w:lineRule="atLeast"/>
        <w:jc w:val="center"/>
        <w:textAlignment w:val="baseline"/>
        <w:rPr>
          <w:rFonts w:ascii="Palatino Linotype" w:hAnsi="Palatino Linotype" w:cs="Tahoma"/>
          <w:color w:val="000000"/>
          <w:sz w:val="16"/>
          <w:szCs w:val="16"/>
        </w:rPr>
      </w:pPr>
    </w:p>
    <w:p w:rsidR="00823AD6" w:rsidRPr="00823AD6" w:rsidRDefault="003F056F" w:rsidP="00823AD6">
      <w:pPr>
        <w:pStyle w:val="Web"/>
        <w:shd w:val="clear" w:color="auto" w:fill="FFFFFF"/>
        <w:spacing w:before="0" w:beforeAutospacing="0" w:after="0" w:afterAutospacing="0" w:line="390" w:lineRule="atLeast"/>
        <w:jc w:val="center"/>
        <w:textAlignment w:val="baseline"/>
        <w:rPr>
          <w:rFonts w:ascii="Palatino Linotype" w:hAnsi="Palatino Linotype"/>
          <w:color w:val="000000"/>
          <w:sz w:val="16"/>
          <w:szCs w:val="16"/>
          <w:u w:val="single"/>
        </w:rPr>
      </w:pPr>
      <w:r w:rsidRPr="00823AD6">
        <w:rPr>
          <w:rStyle w:val="a5"/>
          <w:rFonts w:ascii="Palatino Linotype" w:hAnsi="Palatino Linotype"/>
          <w:color w:val="000000"/>
          <w:sz w:val="16"/>
          <w:szCs w:val="16"/>
          <w:u w:val="single"/>
          <w:bdr w:val="none" w:sz="0" w:space="0" w:color="auto" w:frame="1"/>
        </w:rPr>
        <w:t>Μετά τη λήξη της κινητικότητας</w:t>
      </w:r>
      <w:r w:rsidR="00823AD6">
        <w:rPr>
          <w:rStyle w:val="a5"/>
          <w:rFonts w:ascii="Palatino Linotype" w:hAnsi="Palatino Linotype"/>
          <w:color w:val="000000"/>
          <w:sz w:val="16"/>
          <w:szCs w:val="16"/>
          <w:u w:val="single"/>
          <w:bdr w:val="none" w:sz="0" w:space="0" w:color="auto" w:frame="1"/>
        </w:rPr>
        <w:t xml:space="preserve"> και απαραίτητα σε πρωτότυπη μορφή</w:t>
      </w:r>
    </w:p>
    <w:p w:rsidR="00823AD6" w:rsidRPr="005E75AC" w:rsidRDefault="008461C3" w:rsidP="005E75AC">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lang w:val="en-US"/>
        </w:rPr>
      </w:pPr>
      <w:hyperlink r:id="rId35" w:history="1">
        <w:r w:rsidR="003F056F" w:rsidRPr="005E75AC">
          <w:rPr>
            <w:rStyle w:val="-"/>
            <w:rFonts w:ascii="Palatino Linotype" w:hAnsi="Palatino Linotype" w:cs="Tahoma"/>
            <w:sz w:val="16"/>
            <w:szCs w:val="16"/>
            <w:bdr w:val="none" w:sz="0" w:space="0" w:color="auto" w:frame="1"/>
          </w:rPr>
          <w:t>Έντυπο</w:t>
        </w:r>
        <w:r w:rsidR="003F056F" w:rsidRPr="005E75AC">
          <w:rPr>
            <w:rStyle w:val="-"/>
            <w:rFonts w:ascii="Palatino Linotype" w:hAnsi="Palatino Linotype" w:cs="Tahoma"/>
            <w:sz w:val="16"/>
            <w:szCs w:val="16"/>
            <w:bdr w:val="none" w:sz="0" w:space="0" w:color="auto" w:frame="1"/>
            <w:lang w:val="en-US"/>
          </w:rPr>
          <w:t xml:space="preserve"> </w:t>
        </w:r>
        <w:r w:rsidR="003F056F" w:rsidRPr="005E75AC">
          <w:rPr>
            <w:rStyle w:val="-"/>
            <w:rFonts w:ascii="Palatino Linotype" w:hAnsi="Palatino Linotype" w:cs="Tahoma"/>
            <w:sz w:val="16"/>
            <w:szCs w:val="16"/>
            <w:bdr w:val="none" w:sz="0" w:space="0" w:color="auto" w:frame="1"/>
          </w:rPr>
          <w:t>επιβεβαιωμένης</w:t>
        </w:r>
        <w:r w:rsidR="003F056F" w:rsidRPr="005E75AC">
          <w:rPr>
            <w:rStyle w:val="-"/>
            <w:rFonts w:ascii="Palatino Linotype" w:hAnsi="Palatino Linotype" w:cs="Tahoma"/>
            <w:sz w:val="16"/>
            <w:szCs w:val="16"/>
            <w:bdr w:val="none" w:sz="0" w:space="0" w:color="auto" w:frame="1"/>
            <w:lang w:val="en-US"/>
          </w:rPr>
          <w:t xml:space="preserve"> </w:t>
        </w:r>
        <w:r w:rsidR="003F056F" w:rsidRPr="005E75AC">
          <w:rPr>
            <w:rStyle w:val="-"/>
            <w:rFonts w:ascii="Palatino Linotype" w:hAnsi="Palatino Linotype" w:cs="Tahoma"/>
            <w:sz w:val="16"/>
            <w:szCs w:val="16"/>
            <w:bdr w:val="none" w:sz="0" w:space="0" w:color="auto" w:frame="1"/>
          </w:rPr>
          <w:t>αναχώρησης</w:t>
        </w:r>
        <w:r w:rsidR="003F056F" w:rsidRPr="005E75AC">
          <w:rPr>
            <w:rStyle w:val="-"/>
            <w:rFonts w:ascii="Palatino Linotype" w:hAnsi="Palatino Linotype" w:cs="Tahoma"/>
            <w:sz w:val="16"/>
            <w:szCs w:val="16"/>
            <w:bdr w:val="none" w:sz="0" w:space="0" w:color="auto" w:frame="1"/>
            <w:lang w:val="en-US"/>
          </w:rPr>
          <w:t xml:space="preserve"> – Certificate of Attendance (Departure Certificate)</w:t>
        </w:r>
      </w:hyperlink>
      <w:r w:rsidR="003F056F" w:rsidRPr="005E75AC">
        <w:rPr>
          <w:rFonts w:ascii="Palatino Linotype" w:hAnsi="Palatino Linotype" w:cs="Tahoma"/>
          <w:color w:val="000000"/>
          <w:sz w:val="16"/>
          <w:szCs w:val="16"/>
          <w:lang w:val="en-US"/>
        </w:rPr>
        <w:t>.</w:t>
      </w:r>
    </w:p>
    <w:p w:rsidR="003F056F" w:rsidRPr="005E75AC" w:rsidRDefault="00823AD6" w:rsidP="005E75AC">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5E75AC">
        <w:rPr>
          <w:rFonts w:ascii="Palatino Linotype" w:hAnsi="Palatino Linotype" w:cs="Tahoma"/>
          <w:color w:val="000000"/>
          <w:sz w:val="16"/>
          <w:szCs w:val="16"/>
        </w:rPr>
        <w:t>Κ</w:t>
      </w:r>
      <w:r w:rsidR="003F056F" w:rsidRPr="005E75AC">
        <w:rPr>
          <w:rFonts w:ascii="Palatino Linotype" w:hAnsi="Palatino Linotype" w:cs="Tahoma"/>
          <w:color w:val="000000"/>
          <w:sz w:val="16"/>
          <w:szCs w:val="16"/>
        </w:rPr>
        <w:t>άρτες επιβίβασης (μετάβασης και επιστροφής)</w:t>
      </w:r>
      <w:r w:rsidR="003F056F" w:rsidRPr="005E75AC">
        <w:rPr>
          <w:rFonts w:ascii="Palatino Linotype" w:hAnsi="Palatino Linotype" w:cs="Tahoma"/>
          <w:color w:val="000000"/>
          <w:sz w:val="16"/>
          <w:szCs w:val="16"/>
          <w:bdr w:val="none" w:sz="0" w:space="0" w:color="auto" w:frame="1"/>
        </w:rPr>
        <w:br/>
      </w:r>
      <w:r w:rsidR="003F056F" w:rsidRPr="005E75AC">
        <w:rPr>
          <w:rStyle w:val="a6"/>
          <w:rFonts w:ascii="Palatino Linotype" w:hAnsi="Palatino Linotype" w:cs="Tahoma"/>
          <w:color w:val="000000"/>
          <w:sz w:val="16"/>
          <w:szCs w:val="16"/>
          <w:bdr w:val="none" w:sz="0" w:space="0" w:color="auto" w:frame="1"/>
        </w:rPr>
        <w:t>Μόνο σε εξαιρετικές περιπτώσεις (παραμονή στη χώρα για επαγγελματικούς ή άλλους λόγους) θα γίνεται δεκτή η μη προσκόμιση εισιτηρίου επιστροφής και στη θέση αυτού θα πρέπει ο φοιτητής να καταθέτειυπεύθυνη δήλωση του Ν. 1599/1986 στην οποία θα αναφέρει τους λόγους για την έλλειψη αυτού).</w:t>
      </w:r>
    </w:p>
    <w:p w:rsidR="003F056F" w:rsidRPr="005E75AC" w:rsidRDefault="008461C3" w:rsidP="005E75AC">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hyperlink r:id="rId36" w:history="1">
        <w:r w:rsidR="003F056F" w:rsidRPr="005E75AC">
          <w:rPr>
            <w:rStyle w:val="-"/>
            <w:rFonts w:ascii="Palatino Linotype" w:hAnsi="Palatino Linotype" w:cs="Tahoma"/>
            <w:sz w:val="16"/>
            <w:szCs w:val="16"/>
            <w:bdr w:val="none" w:sz="0" w:space="0" w:color="auto" w:frame="1"/>
          </w:rPr>
          <w:t>Αίτηση επιστροφής</w:t>
        </w:r>
      </w:hyperlink>
    </w:p>
    <w:p w:rsidR="003F056F" w:rsidRPr="005E75AC" w:rsidRDefault="008461C3" w:rsidP="005E75AC">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hyperlink r:id="rId37" w:history="1">
        <w:r w:rsidR="003F056F" w:rsidRPr="005E75AC">
          <w:rPr>
            <w:rStyle w:val="-"/>
            <w:rFonts w:ascii="Palatino Linotype" w:hAnsi="Palatino Linotype" w:cs="Tahoma"/>
            <w:sz w:val="16"/>
            <w:szCs w:val="16"/>
            <w:bdr w:val="none" w:sz="0" w:space="0" w:color="auto" w:frame="1"/>
          </w:rPr>
          <w:t>Συμφωνία Μάθησης</w:t>
        </w:r>
      </w:hyperlink>
      <w:r w:rsidR="005E75AC" w:rsidRPr="005E75AC">
        <w:rPr>
          <w:rStyle w:val="a6"/>
          <w:rFonts w:ascii="Palatino Linotype" w:hAnsi="Palatino Linotype" w:cs="Tahoma"/>
          <w:color w:val="000000"/>
          <w:sz w:val="16"/>
          <w:szCs w:val="16"/>
          <w:bdr w:val="none" w:sz="0" w:space="0" w:color="auto" w:frame="1"/>
        </w:rPr>
        <w:t xml:space="preserve"> - τμήμα</w:t>
      </w:r>
      <w:r w:rsidR="005E75AC" w:rsidRPr="005E75AC">
        <w:rPr>
          <w:rStyle w:val="apple-converted-space"/>
          <w:rFonts w:ascii="Palatino Linotype" w:hAnsi="Palatino Linotype"/>
          <w:i/>
          <w:iCs/>
          <w:color w:val="000000"/>
          <w:sz w:val="16"/>
          <w:szCs w:val="16"/>
          <w:bdr w:val="none" w:sz="0" w:space="0" w:color="auto" w:frame="1"/>
        </w:rPr>
        <w:t> </w:t>
      </w:r>
      <w:r w:rsidR="005E75AC" w:rsidRPr="005E75AC">
        <w:rPr>
          <w:rStyle w:val="a6"/>
          <w:rFonts w:ascii="Palatino Linotype" w:hAnsi="Palatino Linotype" w:cs="Tahoma"/>
          <w:color w:val="000000"/>
          <w:sz w:val="16"/>
          <w:szCs w:val="16"/>
          <w:bdr w:val="none" w:sz="0" w:space="0" w:color="auto" w:frame="1"/>
        </w:rPr>
        <w:t>after</w:t>
      </w:r>
      <w:r w:rsidR="005E75AC" w:rsidRPr="005E75AC">
        <w:rPr>
          <w:rStyle w:val="apple-converted-space"/>
          <w:rFonts w:ascii="Palatino Linotype" w:hAnsi="Palatino Linotype"/>
          <w:color w:val="000000"/>
          <w:sz w:val="16"/>
          <w:szCs w:val="16"/>
        </w:rPr>
        <w:t> </w:t>
      </w:r>
      <w:r w:rsidR="005E75AC" w:rsidRPr="005E75AC">
        <w:rPr>
          <w:rStyle w:val="a6"/>
          <w:rFonts w:ascii="Palatino Linotype" w:hAnsi="Palatino Linotype" w:cs="Tahoma"/>
          <w:color w:val="000000"/>
          <w:sz w:val="16"/>
          <w:szCs w:val="16"/>
          <w:bdr w:val="none" w:sz="0" w:space="0" w:color="auto" w:frame="1"/>
        </w:rPr>
        <w:t>the</w:t>
      </w:r>
      <w:r w:rsidR="005E75AC" w:rsidRPr="005E75AC">
        <w:rPr>
          <w:rStyle w:val="apple-converted-space"/>
          <w:rFonts w:ascii="Palatino Linotype" w:hAnsi="Palatino Linotype"/>
          <w:color w:val="000000"/>
          <w:sz w:val="16"/>
          <w:szCs w:val="16"/>
        </w:rPr>
        <w:t> </w:t>
      </w:r>
      <w:r w:rsidR="005E75AC" w:rsidRPr="005E75AC">
        <w:rPr>
          <w:rStyle w:val="a6"/>
          <w:rFonts w:ascii="Palatino Linotype" w:hAnsi="Palatino Linotype" w:cs="Tahoma"/>
          <w:color w:val="000000"/>
          <w:sz w:val="16"/>
          <w:szCs w:val="16"/>
          <w:bdr w:val="none" w:sz="0" w:space="0" w:color="auto" w:frame="1"/>
        </w:rPr>
        <w:t>mobility</w:t>
      </w:r>
    </w:p>
    <w:p w:rsidR="005E75AC" w:rsidRPr="005E75AC" w:rsidRDefault="003F056F" w:rsidP="005E75AC">
      <w:pPr>
        <w:numPr>
          <w:ilvl w:val="0"/>
          <w:numId w:val="3"/>
        </w:numPr>
        <w:shd w:val="clear" w:color="auto" w:fill="FFFFFF"/>
        <w:spacing w:after="0" w:line="390" w:lineRule="atLeast"/>
        <w:jc w:val="center"/>
        <w:textAlignment w:val="baseline"/>
        <w:rPr>
          <w:rStyle w:val="a6"/>
          <w:rFonts w:ascii="Palatino Linotype" w:hAnsi="Palatino Linotype" w:cs="Tahoma"/>
          <w:i w:val="0"/>
          <w:iCs w:val="0"/>
          <w:color w:val="000000"/>
          <w:sz w:val="16"/>
          <w:szCs w:val="16"/>
        </w:rPr>
      </w:pPr>
      <w:r w:rsidRPr="005E75AC">
        <w:rPr>
          <w:rFonts w:ascii="Palatino Linotype" w:hAnsi="Palatino Linotype" w:cs="Tahoma"/>
          <w:color w:val="000000"/>
          <w:sz w:val="16"/>
          <w:szCs w:val="16"/>
        </w:rPr>
        <w:t>Διαδικτυακή</w:t>
      </w:r>
      <w:r w:rsidRPr="005E75AC">
        <w:rPr>
          <w:rStyle w:val="apple-converted-space"/>
          <w:rFonts w:ascii="Palatino Linotype" w:hAnsi="Palatino Linotype"/>
          <w:i/>
          <w:iCs/>
          <w:color w:val="000000"/>
          <w:sz w:val="16"/>
          <w:szCs w:val="16"/>
          <w:bdr w:val="none" w:sz="0" w:space="0" w:color="auto" w:frame="1"/>
        </w:rPr>
        <w:t> </w:t>
      </w:r>
      <w:r w:rsidRPr="005E75AC">
        <w:rPr>
          <w:rStyle w:val="a6"/>
          <w:rFonts w:ascii="Palatino Linotype" w:hAnsi="Palatino Linotype" w:cs="Tahoma"/>
          <w:color w:val="000000"/>
          <w:sz w:val="16"/>
          <w:szCs w:val="16"/>
          <w:bdr w:val="none" w:sz="0" w:space="0" w:color="auto" w:frame="1"/>
        </w:rPr>
        <w:t>Τελική Έκθεση Συμμετέχοντα (EU</w:t>
      </w:r>
      <w:r w:rsidRPr="005E75AC">
        <w:rPr>
          <w:rStyle w:val="apple-converted-space"/>
          <w:rFonts w:ascii="Palatino Linotype" w:hAnsi="Palatino Linotype"/>
          <w:color w:val="000000"/>
          <w:sz w:val="16"/>
          <w:szCs w:val="16"/>
        </w:rPr>
        <w:t> </w:t>
      </w:r>
      <w:r w:rsidRPr="005E75AC">
        <w:rPr>
          <w:rStyle w:val="a6"/>
          <w:rFonts w:ascii="Palatino Linotype" w:hAnsi="Palatino Linotype" w:cs="Tahoma"/>
          <w:color w:val="000000"/>
          <w:sz w:val="16"/>
          <w:szCs w:val="16"/>
          <w:bdr w:val="none" w:sz="0" w:space="0" w:color="auto" w:frame="1"/>
        </w:rPr>
        <w:t>SURVEY)</w:t>
      </w:r>
    </w:p>
    <w:p w:rsidR="003F056F" w:rsidRPr="005E75AC" w:rsidRDefault="003F056F" w:rsidP="005E75AC">
      <w:pPr>
        <w:numPr>
          <w:ilvl w:val="0"/>
          <w:numId w:val="3"/>
        </w:numPr>
        <w:shd w:val="clear" w:color="auto" w:fill="FFFFFF"/>
        <w:spacing w:after="0" w:line="390" w:lineRule="atLeast"/>
        <w:jc w:val="center"/>
        <w:textAlignment w:val="baseline"/>
        <w:rPr>
          <w:rFonts w:ascii="Palatino Linotype" w:hAnsi="Palatino Linotype" w:cs="Tahoma"/>
          <w:color w:val="000000"/>
          <w:sz w:val="16"/>
          <w:szCs w:val="16"/>
        </w:rPr>
      </w:pPr>
      <w:r w:rsidRPr="005E75AC">
        <w:rPr>
          <w:rFonts w:ascii="Palatino Linotype" w:hAnsi="Palatino Linotype" w:cs="Tahoma"/>
          <w:color w:val="000000"/>
          <w:sz w:val="16"/>
          <w:szCs w:val="16"/>
        </w:rPr>
        <w:t>Αποτέλεσμα β΄ τεστ γλωσσ</w:t>
      </w:r>
      <w:r w:rsidR="005E75AC" w:rsidRPr="005E75AC">
        <w:rPr>
          <w:rFonts w:ascii="Palatino Linotype" w:hAnsi="Palatino Linotype" w:cs="Tahoma"/>
          <w:color w:val="000000"/>
          <w:sz w:val="16"/>
          <w:szCs w:val="16"/>
        </w:rPr>
        <w:t>ικής αξιολόγησης</w:t>
      </w:r>
    </w:p>
    <w:p w:rsidR="003F056F" w:rsidRPr="005E75AC" w:rsidRDefault="003F056F" w:rsidP="005E75AC">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b/>
          <w:noProof/>
          <w:sz w:val="16"/>
          <w:szCs w:val="16"/>
        </w:rPr>
      </w:pPr>
    </w:p>
    <w:p w:rsidR="005E75AC" w:rsidRPr="004A6840" w:rsidRDefault="005E75AC" w:rsidP="00F2203D">
      <w:pPr>
        <w:pStyle w:val="Web"/>
        <w:shd w:val="clear" w:color="auto" w:fill="FFFFFF"/>
        <w:tabs>
          <w:tab w:val="left" w:pos="1526"/>
        </w:tabs>
        <w:spacing w:before="0" w:beforeAutospacing="0" w:after="0" w:afterAutospacing="0" w:line="279" w:lineRule="atLeast"/>
        <w:ind w:left="720"/>
        <w:jc w:val="center"/>
        <w:textAlignment w:val="baseline"/>
        <w:rPr>
          <w:rFonts w:ascii="Palatino Linotype" w:hAnsi="Palatino Linotype"/>
          <w:b/>
          <w:noProof/>
          <w:sz w:val="16"/>
          <w:szCs w:val="16"/>
        </w:rPr>
      </w:pP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Υποχρεωτικά είδη ασφάλισης :</w:t>
      </w:r>
    </w:p>
    <w:p w:rsidR="00F2203D" w:rsidRDefault="00F2203D" w:rsidP="00F2203D">
      <w:pPr>
        <w:numPr>
          <w:ilvl w:val="0"/>
          <w:numId w:val="3"/>
        </w:numPr>
        <w:tabs>
          <w:tab w:val="left" w:pos="1526"/>
        </w:tabs>
        <w:jc w:val="center"/>
        <w:rPr>
          <w:rFonts w:ascii="Palatino Linotype" w:hAnsi="Palatino Linotype"/>
          <w:noProof/>
          <w:sz w:val="16"/>
          <w:szCs w:val="16"/>
          <w:lang w:eastAsia="el-GR"/>
        </w:rPr>
      </w:pPr>
      <w:r>
        <w:rPr>
          <w:rFonts w:ascii="Palatino Linotype" w:hAnsi="Palatino Linotype"/>
          <w:noProof/>
          <w:sz w:val="16"/>
          <w:szCs w:val="16"/>
          <w:lang w:eastAsia="el-GR"/>
        </w:rPr>
        <w:t>Ιατρική και νοσοκομειακή περίθαλψη</w:t>
      </w:r>
    </w:p>
    <w:p w:rsidR="00F2203D" w:rsidRDefault="00F2203D" w:rsidP="00F2203D">
      <w:pPr>
        <w:numPr>
          <w:ilvl w:val="0"/>
          <w:numId w:val="3"/>
        </w:numPr>
        <w:tabs>
          <w:tab w:val="left" w:pos="1526"/>
        </w:tabs>
        <w:jc w:val="center"/>
        <w:rPr>
          <w:rFonts w:ascii="Palatino Linotype" w:hAnsi="Palatino Linotype"/>
          <w:noProof/>
          <w:sz w:val="16"/>
          <w:szCs w:val="16"/>
          <w:lang w:eastAsia="el-GR"/>
        </w:rPr>
      </w:pPr>
      <w:r>
        <w:rPr>
          <w:rFonts w:ascii="Palatino Linotype" w:hAnsi="Palatino Linotype"/>
          <w:noProof/>
          <w:sz w:val="16"/>
          <w:szCs w:val="16"/>
          <w:lang w:eastAsia="el-GR"/>
        </w:rPr>
        <w:t>Προσωπικό ατύχημα</w:t>
      </w:r>
    </w:p>
    <w:p w:rsidR="00F2203D" w:rsidRDefault="00F2203D" w:rsidP="00F2203D">
      <w:pPr>
        <w:numPr>
          <w:ilvl w:val="0"/>
          <w:numId w:val="3"/>
        </w:numPr>
        <w:tabs>
          <w:tab w:val="left" w:pos="1526"/>
        </w:tabs>
        <w:jc w:val="center"/>
        <w:rPr>
          <w:rFonts w:ascii="Palatino Linotype" w:hAnsi="Palatino Linotype"/>
          <w:noProof/>
          <w:sz w:val="16"/>
          <w:szCs w:val="16"/>
          <w:lang w:eastAsia="el-GR"/>
        </w:rPr>
      </w:pPr>
      <w:r>
        <w:rPr>
          <w:rFonts w:ascii="Palatino Linotype" w:hAnsi="Palatino Linotype"/>
          <w:noProof/>
          <w:sz w:val="16"/>
          <w:szCs w:val="16"/>
          <w:lang w:eastAsia="el-GR"/>
        </w:rPr>
        <w:t>Γενική αστική ευθύνη υπερ τρίτων</w:t>
      </w:r>
    </w:p>
    <w:p w:rsidR="007F1681" w:rsidRPr="003F056F" w:rsidRDefault="007F1681" w:rsidP="007F1681">
      <w:pPr>
        <w:pStyle w:val="Web"/>
        <w:numPr>
          <w:ilvl w:val="0"/>
          <w:numId w:val="2"/>
        </w:numPr>
        <w:shd w:val="clear" w:color="auto" w:fill="FFFFFF"/>
        <w:spacing w:before="0" w:beforeAutospacing="0" w:after="0" w:afterAutospacing="0" w:line="390" w:lineRule="atLeast"/>
        <w:textAlignment w:val="baseline"/>
        <w:rPr>
          <w:rFonts w:ascii="Palatino Linotype" w:hAnsi="Palatino Linotype" w:cs="Tahoma"/>
          <w:color w:val="000000"/>
          <w:sz w:val="16"/>
          <w:szCs w:val="16"/>
          <w:u w:val="single"/>
        </w:rPr>
      </w:pPr>
      <w:r w:rsidRPr="003F056F">
        <w:rPr>
          <w:rStyle w:val="a5"/>
          <w:rFonts w:ascii="Palatino Linotype" w:hAnsi="Palatino Linotype" w:cs="Tahoma"/>
          <w:color w:val="000000"/>
          <w:sz w:val="16"/>
          <w:szCs w:val="16"/>
          <w:u w:val="single"/>
          <w:bdr w:val="none" w:sz="0" w:space="0" w:color="auto" w:frame="1"/>
        </w:rPr>
        <w:t>Πρόσθετη στήριξη για ειδικές στοχευμένες ομάδες – Πρόσθετη στήριξη για άτομα με ειδικές ανάγκες</w:t>
      </w:r>
    </w:p>
    <w:p w:rsidR="007F1681" w:rsidRPr="003F056F" w:rsidRDefault="007F1681"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3F056F">
        <w:rPr>
          <w:rFonts w:ascii="Palatino Linotype" w:hAnsi="Palatino Linotype" w:cs="Tahoma"/>
          <w:color w:val="000000"/>
          <w:sz w:val="16"/>
          <w:szCs w:val="16"/>
        </w:rPr>
        <w:t>Στο πλαίσιο του προγράμματος Erasmus+, η Ευρωπαϊκή Επιτροπή έχει υιοθετήσει μία γενική πολιτική που στοχεύει στη διεύρυνση του Προγράμματος στα άτομα με ειδικές ανάγκες σε όλες τις δραστηριότητές της, ιδιαίτερα δε, στην εκπαίδευση. Τα άτομα με ειδικές ανάγκες  αποτελούν μια ιδιαίτερη κατηγορία ατόμων, δεδομένου ότι πρέπει να υπερκεράσουν τις επιπλέον δυσκολίες που τους δημιουργεί το πρόβλημα υγείας που αντιμετωπίζουν, ώστε να μετακινηθούν στο εξωτερικό στο πλαίσιο του προγράμματος ERASMUS+.</w:t>
      </w:r>
    </w:p>
    <w:p w:rsidR="007F1681" w:rsidRPr="003F056F" w:rsidRDefault="007F1681"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3F056F">
        <w:rPr>
          <w:rFonts w:ascii="Palatino Linotype" w:hAnsi="Palatino Linotype" w:cs="Tahoma"/>
          <w:color w:val="000000"/>
          <w:sz w:val="16"/>
          <w:szCs w:val="16"/>
        </w:rPr>
        <w:t>Τα άτομα με ειδικές ανάγκες σημαντικό είναι να αντιμετωπίζονται με τη δέουσα προσοχή και σεβασμό, ενώ μέριμνα θα πρέπει να δοθεί ιδιαίτερα στην τήρηση του ιατρικού απορρήτου.</w:t>
      </w:r>
      <w:r w:rsidRPr="003F056F">
        <w:rPr>
          <w:rFonts w:ascii="Palatino Linotype" w:hAnsi="Palatino Linotype" w:cs="Tahoma"/>
          <w:color w:val="000000"/>
          <w:sz w:val="16"/>
          <w:szCs w:val="16"/>
        </w:rPr>
        <w:br/>
      </w:r>
      <w:r w:rsidRPr="003F056F">
        <w:rPr>
          <w:rFonts w:ascii="Palatino Linotype" w:hAnsi="Palatino Linotype" w:cs="Tahoma"/>
          <w:color w:val="000000"/>
          <w:sz w:val="16"/>
          <w:szCs w:val="16"/>
        </w:rPr>
        <w:lastRenderedPageBreak/>
        <w:t>Για τον πλήρη κατάλογο των αναπηριών σύμφωνα με τον </w:t>
      </w:r>
      <w:hyperlink r:id="rId38" w:history="1">
        <w:r w:rsidRPr="003F056F">
          <w:rPr>
            <w:rStyle w:val="-"/>
            <w:rFonts w:ascii="Palatino Linotype" w:hAnsi="Palatino Linotype" w:cs="Tahoma"/>
            <w:sz w:val="16"/>
            <w:szCs w:val="16"/>
            <w:bdr w:val="none" w:sz="0" w:space="0" w:color="auto" w:frame="1"/>
          </w:rPr>
          <w:t>Νόμο υπ. Αριθ. 4186/2013</w:t>
        </w:r>
      </w:hyperlink>
      <w:r w:rsidRPr="003F056F">
        <w:rPr>
          <w:rStyle w:val="a5"/>
          <w:rFonts w:ascii="Palatino Linotype" w:hAnsi="Palatino Linotype" w:cs="Tahoma"/>
          <w:color w:val="000000"/>
          <w:sz w:val="16"/>
          <w:szCs w:val="16"/>
          <w:bdr w:val="none" w:sz="0" w:space="0" w:color="auto" w:frame="1"/>
        </w:rPr>
        <w:t> – </w:t>
      </w:r>
      <w:hyperlink r:id="rId39" w:history="1">
        <w:r w:rsidRPr="003F056F">
          <w:rPr>
            <w:rStyle w:val="-"/>
            <w:rFonts w:ascii="Palatino Linotype" w:hAnsi="Palatino Linotype" w:cs="Tahoma"/>
            <w:sz w:val="16"/>
            <w:szCs w:val="16"/>
            <w:bdr w:val="none" w:sz="0" w:space="0" w:color="auto" w:frame="1"/>
          </w:rPr>
          <w:t>ΦΕΚ 193/Τεύχος Α’/17.9.2013</w:t>
        </w:r>
      </w:hyperlink>
      <w:r w:rsidRPr="003F056F">
        <w:rPr>
          <w:rFonts w:ascii="Palatino Linotype" w:hAnsi="Palatino Linotype" w:cs="Tahoma"/>
          <w:color w:val="000000"/>
          <w:sz w:val="16"/>
          <w:szCs w:val="16"/>
        </w:rPr>
        <w:t>, παρακαλούμε δείτε το συνημμένο αρχείο. Εκτός των ασθενειών που περιλαμβάνονται στο συνημμένο αρχείο, επιλέξιμοι για να λάβουν επιπλέον χρηματοδότηση είναι όλοι οι φοιτητές που παρουσιάζουν αναπηρία 67% και άνω από φυσική αναπηρία ή ψυχική πάθηση, βάσει της πρόσφατης γνωμάτευσης της οικείας πρωτοβάθμιας υγειονομικής επιτροπής που εδρεύει σε κάθε νομό.</w:t>
      </w:r>
    </w:p>
    <w:p w:rsidR="007F1681" w:rsidRPr="003F056F" w:rsidRDefault="007F1681" w:rsidP="007F1681">
      <w:pPr>
        <w:pStyle w:val="Web"/>
        <w:shd w:val="clear" w:color="auto" w:fill="FFFFFF"/>
        <w:spacing w:before="0" w:beforeAutospacing="0" w:after="0" w:afterAutospacing="0" w:line="390" w:lineRule="atLeast"/>
        <w:jc w:val="center"/>
        <w:textAlignment w:val="baseline"/>
        <w:rPr>
          <w:rFonts w:ascii="Palatino Linotype" w:hAnsi="Palatino Linotype" w:cs="Tahoma"/>
          <w:color w:val="000000"/>
          <w:sz w:val="16"/>
          <w:szCs w:val="16"/>
        </w:rPr>
      </w:pPr>
      <w:r w:rsidRPr="003F056F">
        <w:rPr>
          <w:rFonts w:ascii="Palatino Linotype" w:hAnsi="Palatino Linotype" w:cs="Tahoma"/>
          <w:color w:val="000000"/>
          <w:sz w:val="16"/>
          <w:szCs w:val="16"/>
        </w:rPr>
        <w:t>Οι ενδιαφερόμενοι φοιτητές με ειδικές ανάγκες, θα πρέπει να υποβάλουν </w:t>
      </w:r>
      <w:r w:rsidRPr="003F056F">
        <w:rPr>
          <w:rStyle w:val="a5"/>
          <w:rFonts w:ascii="Palatino Linotype" w:hAnsi="Palatino Linotype" w:cs="Tahoma"/>
          <w:color w:val="000000"/>
          <w:sz w:val="16"/>
          <w:szCs w:val="16"/>
          <w:bdr w:val="none" w:sz="0" w:space="0" w:color="auto" w:frame="1"/>
        </w:rPr>
        <w:t>Αίτηση  </w:t>
      </w:r>
      <w:r w:rsidRPr="003F056F">
        <w:rPr>
          <w:rFonts w:ascii="Palatino Linotype" w:hAnsi="Palatino Linotype" w:cs="Tahoma"/>
          <w:color w:val="000000"/>
          <w:sz w:val="16"/>
          <w:szCs w:val="16"/>
        </w:rPr>
        <w:t>πρόσθετης χρηματοδότησης στο Τμήμα Διεθνών Ακαδημαϊκών Θεμάτων και Ανταλλαγής Φοιτητών του Πανεπιστημίου Δυτικής Αττικής. Στην ιστοσελίδα του Ιδρύματος Κρατικών Υποτροφιών (</w:t>
      </w:r>
      <w:hyperlink r:id="rId40" w:history="1">
        <w:r w:rsidRPr="003F056F">
          <w:rPr>
            <w:rStyle w:val="-"/>
            <w:rFonts w:ascii="Palatino Linotype" w:hAnsi="Palatino Linotype" w:cs="Tahoma"/>
            <w:sz w:val="16"/>
            <w:szCs w:val="16"/>
            <w:bdr w:val="none" w:sz="0" w:space="0" w:color="auto" w:frame="1"/>
          </w:rPr>
          <w:t>http://www.iky.gr/atoma-me-eidikes-anagkes</w:t>
        </w:r>
      </w:hyperlink>
      <w:r w:rsidRPr="003F056F">
        <w:rPr>
          <w:rFonts w:ascii="Palatino Linotype" w:hAnsi="Palatino Linotype" w:cs="Tahoma"/>
          <w:color w:val="000000"/>
          <w:sz w:val="16"/>
          <w:szCs w:val="16"/>
        </w:rPr>
        <w:t>) περιγράφεται όλη η διαδικασία την οποία θα πρέπει να ακολουθήσουν οι δικαιούχοι, προκειμένου να υποβάλουν αίτηση για πρόσθετη χρηματοδότηση.</w:t>
      </w:r>
    </w:p>
    <w:p w:rsidR="00241EF3" w:rsidRDefault="00241EF3" w:rsidP="00241EF3">
      <w:pPr>
        <w:tabs>
          <w:tab w:val="left" w:pos="1526"/>
        </w:tabs>
        <w:ind w:left="720"/>
        <w:rPr>
          <w:rFonts w:ascii="Palatino Linotype" w:hAnsi="Palatino Linotype"/>
          <w:noProof/>
          <w:sz w:val="16"/>
          <w:szCs w:val="16"/>
          <w:lang w:eastAsia="el-GR"/>
        </w:rPr>
      </w:pPr>
    </w:p>
    <w:p w:rsidR="00F2203D" w:rsidRPr="003622A5" w:rsidRDefault="00F2203D" w:rsidP="00F2203D">
      <w:pPr>
        <w:numPr>
          <w:ilvl w:val="0"/>
          <w:numId w:val="2"/>
        </w:numPr>
        <w:tabs>
          <w:tab w:val="left" w:pos="1526"/>
        </w:tabs>
        <w:jc w:val="center"/>
        <w:rPr>
          <w:rFonts w:ascii="Palatino Linotype" w:hAnsi="Palatino Linotype"/>
          <w:b/>
          <w:noProof/>
          <w:sz w:val="16"/>
          <w:szCs w:val="16"/>
          <w:u w:val="single"/>
          <w:lang w:eastAsia="el-GR"/>
        </w:rPr>
      </w:pPr>
      <w:r w:rsidRPr="003622A5">
        <w:rPr>
          <w:rFonts w:ascii="Palatino Linotype" w:hAnsi="Palatino Linotype"/>
          <w:b/>
          <w:noProof/>
          <w:sz w:val="16"/>
          <w:szCs w:val="16"/>
          <w:u w:val="single"/>
          <w:lang w:eastAsia="el-GR"/>
        </w:rPr>
        <w:t>Αναγνώριση κινητικότητας :</w:t>
      </w:r>
    </w:p>
    <w:p w:rsidR="00F2203D" w:rsidRPr="00B65633" w:rsidRDefault="00F2203D" w:rsidP="00F2203D">
      <w:pPr>
        <w:numPr>
          <w:ilvl w:val="0"/>
          <w:numId w:val="3"/>
        </w:numPr>
        <w:tabs>
          <w:tab w:val="left" w:pos="1526"/>
        </w:tabs>
        <w:jc w:val="center"/>
        <w:rPr>
          <w:rFonts w:ascii="Palatino Linotype" w:hAnsi="Palatino Linotype"/>
          <w:noProof/>
          <w:sz w:val="16"/>
          <w:szCs w:val="16"/>
          <w:lang w:eastAsia="el-GR"/>
        </w:rPr>
      </w:pPr>
      <w:r w:rsidRPr="00B65633">
        <w:rPr>
          <w:rFonts w:ascii="Palatino Linotype" w:hAnsi="Palatino Linotype"/>
          <w:noProof/>
          <w:sz w:val="16"/>
          <w:szCs w:val="16"/>
          <w:lang w:eastAsia="el-GR"/>
        </w:rPr>
        <w:t xml:space="preserve">Η πρακτική άσκηση καταγράφεται στην </w:t>
      </w:r>
      <w:r w:rsidRPr="00B65633">
        <w:rPr>
          <w:rFonts w:ascii="Palatino Linotype" w:hAnsi="Palatino Linotype"/>
          <w:b/>
          <w:noProof/>
          <w:sz w:val="16"/>
          <w:szCs w:val="16"/>
          <w:lang w:eastAsia="el-GR"/>
        </w:rPr>
        <w:t>αναλυτική βαθμολογία (</w:t>
      </w:r>
      <w:r w:rsidRPr="00B65633">
        <w:rPr>
          <w:rFonts w:ascii="Palatino Linotype" w:hAnsi="Palatino Linotype"/>
          <w:b/>
          <w:noProof/>
          <w:sz w:val="16"/>
          <w:szCs w:val="16"/>
          <w:lang w:val="en-US" w:eastAsia="el-GR"/>
        </w:rPr>
        <w:t>Transcript</w:t>
      </w:r>
      <w:r w:rsidRPr="00B65633">
        <w:rPr>
          <w:rFonts w:ascii="Palatino Linotype" w:hAnsi="Palatino Linotype"/>
          <w:b/>
          <w:noProof/>
          <w:sz w:val="16"/>
          <w:szCs w:val="16"/>
          <w:lang w:eastAsia="el-GR"/>
        </w:rPr>
        <w:t xml:space="preserve"> </w:t>
      </w:r>
      <w:r w:rsidRPr="00B65633">
        <w:rPr>
          <w:rFonts w:ascii="Palatino Linotype" w:hAnsi="Palatino Linotype"/>
          <w:b/>
          <w:noProof/>
          <w:sz w:val="16"/>
          <w:szCs w:val="16"/>
          <w:lang w:val="en-US" w:eastAsia="el-GR"/>
        </w:rPr>
        <w:t>of</w:t>
      </w:r>
      <w:r w:rsidRPr="00B65633">
        <w:rPr>
          <w:rFonts w:ascii="Palatino Linotype" w:hAnsi="Palatino Linotype"/>
          <w:b/>
          <w:noProof/>
          <w:sz w:val="16"/>
          <w:szCs w:val="16"/>
          <w:lang w:eastAsia="el-GR"/>
        </w:rPr>
        <w:t xml:space="preserve"> </w:t>
      </w:r>
      <w:r w:rsidRPr="00B65633">
        <w:rPr>
          <w:rFonts w:ascii="Palatino Linotype" w:hAnsi="Palatino Linotype"/>
          <w:b/>
          <w:noProof/>
          <w:sz w:val="16"/>
          <w:szCs w:val="16"/>
          <w:lang w:val="en-US" w:eastAsia="el-GR"/>
        </w:rPr>
        <w:t>records</w:t>
      </w:r>
      <w:r w:rsidRPr="00B65633">
        <w:rPr>
          <w:rFonts w:ascii="Palatino Linotype" w:hAnsi="Palatino Linotype"/>
          <w:b/>
          <w:noProof/>
          <w:sz w:val="16"/>
          <w:szCs w:val="16"/>
          <w:lang w:eastAsia="el-GR"/>
        </w:rPr>
        <w:t>),</w:t>
      </w:r>
      <w:r w:rsidRPr="00B65633">
        <w:rPr>
          <w:rFonts w:ascii="Palatino Linotype" w:hAnsi="Palatino Linotype"/>
          <w:noProof/>
          <w:sz w:val="16"/>
          <w:szCs w:val="16"/>
          <w:lang w:eastAsia="el-GR"/>
        </w:rPr>
        <w:t xml:space="preserve"> εφόσον αποτελεί υποχρεωτικό στοιχείο για τη λήψη πτυχίου.</w:t>
      </w:r>
    </w:p>
    <w:p w:rsidR="00F2203D" w:rsidRPr="00B65633" w:rsidRDefault="00F2203D" w:rsidP="00F2203D">
      <w:pPr>
        <w:numPr>
          <w:ilvl w:val="0"/>
          <w:numId w:val="3"/>
        </w:numPr>
        <w:tabs>
          <w:tab w:val="left" w:pos="1526"/>
        </w:tabs>
        <w:jc w:val="center"/>
        <w:rPr>
          <w:rFonts w:ascii="Palatino Linotype" w:hAnsi="Palatino Linotype"/>
          <w:noProof/>
          <w:sz w:val="16"/>
          <w:szCs w:val="16"/>
          <w:lang w:eastAsia="el-GR"/>
        </w:rPr>
      </w:pPr>
      <w:r w:rsidRPr="00B65633">
        <w:rPr>
          <w:rFonts w:ascii="Palatino Linotype" w:hAnsi="Palatino Linotype"/>
          <w:noProof/>
          <w:sz w:val="16"/>
          <w:szCs w:val="16"/>
          <w:lang w:eastAsia="el-GR"/>
        </w:rPr>
        <w:t xml:space="preserve">Η πρακτική άσκηση καταγράφεται στο </w:t>
      </w:r>
      <w:r w:rsidRPr="00B65633">
        <w:rPr>
          <w:rFonts w:ascii="Palatino Linotype" w:hAnsi="Palatino Linotype"/>
          <w:b/>
          <w:noProof/>
          <w:sz w:val="16"/>
          <w:szCs w:val="16"/>
          <w:lang w:eastAsia="el-GR"/>
        </w:rPr>
        <w:t>Παράρτημα Διπλώματος (</w:t>
      </w:r>
      <w:r w:rsidRPr="00B65633">
        <w:rPr>
          <w:rFonts w:ascii="Palatino Linotype" w:hAnsi="Palatino Linotype"/>
          <w:b/>
          <w:noProof/>
          <w:sz w:val="16"/>
          <w:szCs w:val="16"/>
          <w:lang w:val="en-US" w:eastAsia="el-GR"/>
        </w:rPr>
        <w:t>Diploma</w:t>
      </w:r>
      <w:r w:rsidRPr="00B65633">
        <w:rPr>
          <w:rFonts w:ascii="Palatino Linotype" w:hAnsi="Palatino Linotype"/>
          <w:b/>
          <w:noProof/>
          <w:sz w:val="16"/>
          <w:szCs w:val="16"/>
          <w:lang w:eastAsia="el-GR"/>
        </w:rPr>
        <w:t xml:space="preserve"> </w:t>
      </w:r>
      <w:r w:rsidRPr="00B65633">
        <w:rPr>
          <w:rFonts w:ascii="Palatino Linotype" w:hAnsi="Palatino Linotype"/>
          <w:b/>
          <w:noProof/>
          <w:sz w:val="16"/>
          <w:szCs w:val="16"/>
          <w:lang w:val="en-US" w:eastAsia="el-GR"/>
        </w:rPr>
        <w:t>Supplement</w:t>
      </w:r>
      <w:r w:rsidRPr="00B65633">
        <w:rPr>
          <w:rFonts w:ascii="Palatino Linotype" w:hAnsi="Palatino Linotype"/>
          <w:b/>
          <w:noProof/>
          <w:sz w:val="16"/>
          <w:szCs w:val="16"/>
          <w:lang w:eastAsia="el-GR"/>
        </w:rPr>
        <w:t>),</w:t>
      </w:r>
      <w:r w:rsidRPr="00B65633">
        <w:rPr>
          <w:rFonts w:ascii="Palatino Linotype" w:hAnsi="Palatino Linotype"/>
          <w:noProof/>
          <w:sz w:val="16"/>
          <w:szCs w:val="16"/>
          <w:lang w:eastAsia="el-GR"/>
        </w:rPr>
        <w:t xml:space="preserve"> εφόσον αποτελεί προαιρετικό στοιχείο για τη λήψη πτυχίου.</w:t>
      </w:r>
    </w:p>
    <w:p w:rsidR="00F2203D" w:rsidRPr="00B65633" w:rsidRDefault="00F2203D" w:rsidP="00F2203D">
      <w:pPr>
        <w:numPr>
          <w:ilvl w:val="0"/>
          <w:numId w:val="3"/>
        </w:numPr>
        <w:tabs>
          <w:tab w:val="left" w:pos="1526"/>
        </w:tabs>
        <w:jc w:val="center"/>
        <w:rPr>
          <w:rFonts w:ascii="Palatino Linotype" w:hAnsi="Palatino Linotype"/>
          <w:noProof/>
          <w:sz w:val="16"/>
          <w:szCs w:val="16"/>
          <w:lang w:eastAsia="el-GR"/>
        </w:rPr>
      </w:pPr>
      <w:r w:rsidRPr="00B65633">
        <w:rPr>
          <w:rFonts w:ascii="Palatino Linotype" w:hAnsi="Palatino Linotype"/>
          <w:noProof/>
          <w:sz w:val="16"/>
          <w:szCs w:val="16"/>
          <w:lang w:eastAsia="el-GR"/>
        </w:rPr>
        <w:t xml:space="preserve">Η πρακτική άσκηση καταγράφεται στο </w:t>
      </w:r>
      <w:r w:rsidRPr="00B65633">
        <w:rPr>
          <w:rFonts w:ascii="Palatino Linotype" w:hAnsi="Palatino Linotype"/>
          <w:b/>
          <w:noProof/>
          <w:sz w:val="16"/>
          <w:szCs w:val="16"/>
          <w:lang w:eastAsia="el-GR"/>
        </w:rPr>
        <w:t>Βιογραφικό Σημείωμα</w:t>
      </w:r>
      <w:r w:rsidRPr="00B65633">
        <w:rPr>
          <w:rFonts w:ascii="Palatino Linotype" w:hAnsi="Palatino Linotype"/>
          <w:noProof/>
          <w:sz w:val="16"/>
          <w:szCs w:val="16"/>
          <w:lang w:eastAsia="el-GR"/>
        </w:rPr>
        <w:t xml:space="preserve">, εφόσον ο φοιτητής μετακινείται με την ιδιότητα του πρόσφατα αποφοίτου </w:t>
      </w:r>
      <w:r w:rsidRPr="00B65633">
        <w:rPr>
          <w:rFonts w:ascii="Palatino Linotype" w:hAnsi="Palatino Linotype"/>
          <w:b/>
          <w:noProof/>
          <w:sz w:val="16"/>
          <w:szCs w:val="16"/>
          <w:lang w:eastAsia="el-GR"/>
        </w:rPr>
        <w:t>(</w:t>
      </w:r>
      <w:r w:rsidRPr="00B65633">
        <w:rPr>
          <w:rFonts w:ascii="Palatino Linotype" w:hAnsi="Palatino Linotype"/>
          <w:b/>
          <w:noProof/>
          <w:sz w:val="16"/>
          <w:szCs w:val="16"/>
          <w:lang w:val="en-US" w:eastAsia="el-GR"/>
        </w:rPr>
        <w:t>recent</w:t>
      </w:r>
      <w:r w:rsidRPr="00B65633">
        <w:rPr>
          <w:rFonts w:ascii="Palatino Linotype" w:hAnsi="Palatino Linotype"/>
          <w:b/>
          <w:noProof/>
          <w:sz w:val="16"/>
          <w:szCs w:val="16"/>
          <w:lang w:eastAsia="el-GR"/>
        </w:rPr>
        <w:t xml:space="preserve"> </w:t>
      </w:r>
      <w:r w:rsidRPr="00B65633">
        <w:rPr>
          <w:rFonts w:ascii="Palatino Linotype" w:hAnsi="Palatino Linotype"/>
          <w:b/>
          <w:noProof/>
          <w:sz w:val="16"/>
          <w:szCs w:val="16"/>
          <w:lang w:val="en-US" w:eastAsia="el-GR"/>
        </w:rPr>
        <w:t>graduate</w:t>
      </w:r>
      <w:r w:rsidRPr="00B65633">
        <w:rPr>
          <w:rFonts w:ascii="Palatino Linotype" w:hAnsi="Palatino Linotype"/>
          <w:b/>
          <w:noProof/>
          <w:sz w:val="16"/>
          <w:szCs w:val="16"/>
          <w:lang w:eastAsia="el-GR"/>
        </w:rPr>
        <w:t>).</w:t>
      </w:r>
    </w:p>
    <w:p w:rsidR="00F2203D" w:rsidRDefault="00F2203D" w:rsidP="00F2203D">
      <w:pPr>
        <w:tabs>
          <w:tab w:val="left" w:pos="1526"/>
        </w:tabs>
        <w:jc w:val="center"/>
        <w:rPr>
          <w:rFonts w:ascii="Palatino Linotype" w:hAnsi="Palatino Linotype"/>
          <w:noProof/>
          <w:sz w:val="28"/>
          <w:szCs w:val="28"/>
          <w:lang w:eastAsia="el-GR"/>
        </w:rPr>
      </w:pPr>
    </w:p>
    <w:p w:rsidR="00F2203D" w:rsidRDefault="00F2203D" w:rsidP="00F2203D">
      <w:pPr>
        <w:tabs>
          <w:tab w:val="left" w:pos="1526"/>
        </w:tabs>
        <w:jc w:val="center"/>
        <w:rPr>
          <w:rFonts w:ascii="Palatino Linotype" w:hAnsi="Palatino Linotype"/>
          <w:b/>
          <w:color w:val="0F243E"/>
          <w:sz w:val="18"/>
          <w:szCs w:val="18"/>
        </w:rPr>
      </w:pPr>
      <w:r w:rsidRPr="0092673C">
        <w:rPr>
          <w:rFonts w:ascii="Palatino Linotype" w:hAnsi="Palatino Linotype"/>
          <w:b/>
          <w:color w:val="0F243E"/>
          <w:sz w:val="18"/>
          <w:szCs w:val="18"/>
        </w:rPr>
        <w:t>Πανεπιστήμιο Δυτικής Αττικής</w:t>
      </w:r>
    </w:p>
    <w:p w:rsidR="00F2203D" w:rsidRDefault="00F2203D" w:rsidP="00F2203D">
      <w:pPr>
        <w:tabs>
          <w:tab w:val="left" w:pos="1526"/>
        </w:tabs>
        <w:jc w:val="center"/>
        <w:rPr>
          <w:rFonts w:ascii="Palatino Linotype" w:hAnsi="Palatino Linotype"/>
          <w:b/>
          <w:color w:val="0F243E"/>
          <w:sz w:val="18"/>
          <w:szCs w:val="18"/>
        </w:rPr>
      </w:pPr>
      <w:r>
        <w:rPr>
          <w:rFonts w:ascii="Palatino Linotype" w:hAnsi="Palatino Linotype"/>
          <w:b/>
          <w:color w:val="0F243E"/>
          <w:sz w:val="18"/>
          <w:szCs w:val="18"/>
        </w:rPr>
        <w:t>Τμήμα Διεθνών Ακαδημαϊκών Θεμάτων &amp; Ανταλλαγής Φοιτητών</w:t>
      </w:r>
    </w:p>
    <w:p w:rsidR="00F2203D" w:rsidRDefault="00F2203D" w:rsidP="00F2203D">
      <w:pPr>
        <w:tabs>
          <w:tab w:val="left" w:pos="1526"/>
        </w:tabs>
        <w:jc w:val="center"/>
        <w:rPr>
          <w:rFonts w:ascii="Palatino Linotype" w:hAnsi="Palatino Linotype"/>
          <w:b/>
          <w:color w:val="0F243E"/>
          <w:sz w:val="18"/>
          <w:szCs w:val="18"/>
        </w:rPr>
      </w:pPr>
      <w:r>
        <w:rPr>
          <w:rFonts w:ascii="Palatino Linotype" w:hAnsi="Palatino Linotype"/>
          <w:b/>
          <w:color w:val="0F243E"/>
          <w:sz w:val="18"/>
          <w:szCs w:val="18"/>
        </w:rPr>
        <w:t>Πανεπιστημιούπολη Άλσους Αιγάλεω</w:t>
      </w:r>
    </w:p>
    <w:p w:rsidR="00F2203D" w:rsidRDefault="00F2203D" w:rsidP="00F2203D">
      <w:pPr>
        <w:tabs>
          <w:tab w:val="left" w:pos="1526"/>
        </w:tabs>
        <w:jc w:val="center"/>
        <w:rPr>
          <w:rFonts w:ascii="Palatino Linotype" w:hAnsi="Palatino Linotype"/>
          <w:b/>
          <w:color w:val="0F243E"/>
          <w:sz w:val="18"/>
          <w:szCs w:val="18"/>
        </w:rPr>
      </w:pPr>
      <w:r>
        <w:rPr>
          <w:rFonts w:ascii="Palatino Linotype" w:hAnsi="Palatino Linotype"/>
          <w:b/>
          <w:color w:val="0F243E"/>
          <w:sz w:val="18"/>
          <w:szCs w:val="18"/>
        </w:rPr>
        <w:t>Αγ. Σπυρίδωνος 28, Αιγάλεω 12243</w:t>
      </w:r>
    </w:p>
    <w:p w:rsidR="00F2203D" w:rsidRDefault="00F2203D" w:rsidP="00F2203D">
      <w:pPr>
        <w:tabs>
          <w:tab w:val="left" w:pos="1526"/>
        </w:tabs>
        <w:jc w:val="center"/>
        <w:rPr>
          <w:rFonts w:ascii="Palatino Linotype" w:hAnsi="Palatino Linotype"/>
          <w:b/>
          <w:color w:val="0F243E"/>
          <w:sz w:val="18"/>
          <w:szCs w:val="18"/>
        </w:rPr>
      </w:pPr>
      <w:r>
        <w:rPr>
          <w:rFonts w:ascii="Palatino Linotype" w:hAnsi="Palatino Linotype"/>
          <w:b/>
          <w:color w:val="0F243E"/>
          <w:sz w:val="18"/>
          <w:szCs w:val="18"/>
        </w:rPr>
        <w:t>Τ: 2105385176, 2105385173</w:t>
      </w:r>
    </w:p>
    <w:p w:rsidR="00F2203D" w:rsidRPr="004C3566" w:rsidRDefault="008461C3" w:rsidP="00F2203D">
      <w:pPr>
        <w:tabs>
          <w:tab w:val="left" w:pos="1526"/>
        </w:tabs>
        <w:jc w:val="center"/>
        <w:rPr>
          <w:rFonts w:ascii="Palatino Linotype" w:hAnsi="Palatino Linotype"/>
          <w:b/>
          <w:color w:val="0F243E"/>
          <w:sz w:val="18"/>
          <w:szCs w:val="18"/>
        </w:rPr>
      </w:pPr>
      <w:hyperlink r:id="rId41" w:history="1">
        <w:r w:rsidR="00F2203D" w:rsidRPr="00DC1D18">
          <w:rPr>
            <w:rStyle w:val="-"/>
            <w:rFonts w:ascii="Palatino Linotype" w:hAnsi="Palatino Linotype"/>
            <w:b/>
            <w:sz w:val="18"/>
            <w:szCs w:val="18"/>
            <w:lang w:val="en-US"/>
          </w:rPr>
          <w:t>www</w:t>
        </w:r>
        <w:r w:rsidR="00F2203D" w:rsidRPr="0092673C">
          <w:rPr>
            <w:rStyle w:val="-"/>
            <w:rFonts w:ascii="Palatino Linotype" w:hAnsi="Palatino Linotype"/>
            <w:b/>
            <w:sz w:val="18"/>
            <w:szCs w:val="18"/>
          </w:rPr>
          <w:t>.</w:t>
        </w:r>
        <w:r w:rsidR="00F2203D" w:rsidRPr="00DC1D18">
          <w:rPr>
            <w:rStyle w:val="-"/>
            <w:rFonts w:ascii="Palatino Linotype" w:hAnsi="Palatino Linotype"/>
            <w:b/>
            <w:sz w:val="18"/>
            <w:szCs w:val="18"/>
            <w:lang w:val="en-US"/>
          </w:rPr>
          <w:t>uniwa</w:t>
        </w:r>
        <w:r w:rsidR="00F2203D" w:rsidRPr="0092673C">
          <w:rPr>
            <w:rStyle w:val="-"/>
            <w:rFonts w:ascii="Palatino Linotype" w:hAnsi="Palatino Linotype"/>
            <w:b/>
            <w:sz w:val="18"/>
            <w:szCs w:val="18"/>
          </w:rPr>
          <w:t>.</w:t>
        </w:r>
        <w:r w:rsidR="00F2203D" w:rsidRPr="00DC1D18">
          <w:rPr>
            <w:rStyle w:val="-"/>
            <w:rFonts w:ascii="Palatino Linotype" w:hAnsi="Palatino Linotype"/>
            <w:b/>
            <w:sz w:val="18"/>
            <w:szCs w:val="18"/>
            <w:lang w:val="en-US"/>
          </w:rPr>
          <w:t>gr</w:t>
        </w:r>
      </w:hyperlink>
      <w:r w:rsidR="00F2203D" w:rsidRPr="0092673C">
        <w:rPr>
          <w:rFonts w:ascii="Palatino Linotype" w:hAnsi="Palatino Linotype"/>
          <w:b/>
          <w:color w:val="0F243E"/>
          <w:sz w:val="18"/>
          <w:szCs w:val="18"/>
        </w:rPr>
        <w:t xml:space="preserve"> </w:t>
      </w:r>
    </w:p>
    <w:p w:rsidR="00F2203D" w:rsidRPr="004C3566" w:rsidRDefault="008461C3" w:rsidP="00F2203D">
      <w:pPr>
        <w:jc w:val="center"/>
        <w:rPr>
          <w:rFonts w:ascii="Palatino Linotype" w:hAnsi="Palatino Linotype"/>
          <w:b/>
          <w:color w:val="1F497D"/>
          <w:sz w:val="18"/>
          <w:szCs w:val="18"/>
        </w:rPr>
      </w:pPr>
      <w:hyperlink r:id="rId42" w:history="1">
        <w:r w:rsidR="00F2203D" w:rsidRPr="00C20CD1">
          <w:rPr>
            <w:rStyle w:val="-"/>
            <w:rFonts w:ascii="Palatino Linotype" w:hAnsi="Palatino Linotype"/>
            <w:b/>
            <w:sz w:val="18"/>
            <w:szCs w:val="18"/>
            <w:lang w:val="en-US"/>
          </w:rPr>
          <w:t>https</w:t>
        </w:r>
        <w:r w:rsidR="00F2203D" w:rsidRPr="004C3566">
          <w:rPr>
            <w:rStyle w:val="-"/>
            <w:rFonts w:ascii="Palatino Linotype" w:hAnsi="Palatino Linotype"/>
            <w:b/>
            <w:sz w:val="18"/>
            <w:szCs w:val="18"/>
          </w:rPr>
          <w:t>://</w:t>
        </w:r>
        <w:r w:rsidR="00F2203D" w:rsidRPr="00C20CD1">
          <w:rPr>
            <w:rStyle w:val="-"/>
            <w:rFonts w:ascii="Palatino Linotype" w:hAnsi="Palatino Linotype"/>
            <w:b/>
            <w:sz w:val="18"/>
            <w:szCs w:val="18"/>
            <w:lang w:val="en-US"/>
          </w:rPr>
          <w:t>erasmus</w:t>
        </w:r>
        <w:r w:rsidR="00F2203D" w:rsidRPr="004C3566">
          <w:rPr>
            <w:rStyle w:val="-"/>
            <w:rFonts w:ascii="Palatino Linotype" w:hAnsi="Palatino Linotype"/>
            <w:b/>
            <w:sz w:val="18"/>
            <w:szCs w:val="18"/>
          </w:rPr>
          <w:t>.</w:t>
        </w:r>
        <w:r w:rsidR="00F2203D" w:rsidRPr="00C20CD1">
          <w:rPr>
            <w:rStyle w:val="-"/>
            <w:rFonts w:ascii="Palatino Linotype" w:hAnsi="Palatino Linotype"/>
            <w:b/>
            <w:sz w:val="18"/>
            <w:szCs w:val="18"/>
            <w:lang w:val="en-US"/>
          </w:rPr>
          <w:t>uniwa</w:t>
        </w:r>
        <w:r w:rsidR="00F2203D" w:rsidRPr="004C3566">
          <w:rPr>
            <w:rStyle w:val="-"/>
            <w:rFonts w:ascii="Palatino Linotype" w:hAnsi="Palatino Linotype"/>
            <w:b/>
            <w:sz w:val="18"/>
            <w:szCs w:val="18"/>
          </w:rPr>
          <w:t>.</w:t>
        </w:r>
        <w:r w:rsidR="00F2203D" w:rsidRPr="00C20CD1">
          <w:rPr>
            <w:rStyle w:val="-"/>
            <w:rFonts w:ascii="Palatino Linotype" w:hAnsi="Palatino Linotype"/>
            <w:b/>
            <w:sz w:val="18"/>
            <w:szCs w:val="18"/>
            <w:lang w:val="en-US"/>
          </w:rPr>
          <w:t>gr</w:t>
        </w:r>
      </w:hyperlink>
      <w:r w:rsidR="00F2203D" w:rsidRPr="004C3566">
        <w:rPr>
          <w:rFonts w:ascii="Palatino Linotype" w:hAnsi="Palatino Linotype"/>
          <w:b/>
          <w:color w:val="1F497D"/>
          <w:sz w:val="18"/>
          <w:szCs w:val="18"/>
        </w:rPr>
        <w:t xml:space="preserve"> </w:t>
      </w:r>
    </w:p>
    <w:p w:rsidR="00F2203D" w:rsidRPr="00F2203D" w:rsidRDefault="008461C3" w:rsidP="00F2203D">
      <w:pPr>
        <w:jc w:val="center"/>
        <w:rPr>
          <w:rFonts w:ascii="Palatino Linotype" w:hAnsi="Palatino Linotype"/>
          <w:b/>
          <w:color w:val="1F497D"/>
          <w:sz w:val="18"/>
          <w:szCs w:val="18"/>
        </w:rPr>
      </w:pPr>
      <w:hyperlink r:id="rId43" w:history="1">
        <w:r w:rsidR="00F2203D" w:rsidRPr="00C20CD1">
          <w:rPr>
            <w:rStyle w:val="-"/>
            <w:rFonts w:ascii="Palatino Linotype" w:hAnsi="Palatino Linotype"/>
            <w:b/>
            <w:sz w:val="18"/>
            <w:szCs w:val="18"/>
            <w:lang w:val="en-US"/>
          </w:rPr>
          <w:t>erasmus</w:t>
        </w:r>
        <w:r w:rsidR="00F2203D" w:rsidRPr="00F2203D">
          <w:rPr>
            <w:rStyle w:val="-"/>
            <w:rFonts w:ascii="Palatino Linotype" w:hAnsi="Palatino Linotype"/>
            <w:b/>
            <w:sz w:val="18"/>
            <w:szCs w:val="18"/>
          </w:rPr>
          <w:t>_</w:t>
        </w:r>
        <w:r w:rsidR="00F2203D" w:rsidRPr="00C20CD1">
          <w:rPr>
            <w:rStyle w:val="-"/>
            <w:rFonts w:ascii="Palatino Linotype" w:hAnsi="Palatino Linotype"/>
            <w:b/>
            <w:sz w:val="18"/>
            <w:szCs w:val="18"/>
            <w:lang w:val="en-US"/>
          </w:rPr>
          <w:t>placement</w:t>
        </w:r>
        <w:r w:rsidR="00F2203D" w:rsidRPr="00F2203D">
          <w:rPr>
            <w:rStyle w:val="-"/>
            <w:rFonts w:ascii="Palatino Linotype" w:hAnsi="Palatino Linotype"/>
            <w:b/>
            <w:sz w:val="18"/>
            <w:szCs w:val="18"/>
          </w:rPr>
          <w:t>@</w:t>
        </w:r>
        <w:r w:rsidR="00F2203D" w:rsidRPr="00C20CD1">
          <w:rPr>
            <w:rStyle w:val="-"/>
            <w:rFonts w:ascii="Palatino Linotype" w:hAnsi="Palatino Linotype"/>
            <w:b/>
            <w:sz w:val="18"/>
            <w:szCs w:val="18"/>
            <w:lang w:val="en-US"/>
          </w:rPr>
          <w:t>uniwa</w:t>
        </w:r>
        <w:r w:rsidR="00F2203D" w:rsidRPr="00F2203D">
          <w:rPr>
            <w:rStyle w:val="-"/>
            <w:rFonts w:ascii="Palatino Linotype" w:hAnsi="Palatino Linotype"/>
            <w:b/>
            <w:sz w:val="18"/>
            <w:szCs w:val="18"/>
          </w:rPr>
          <w:t>.</w:t>
        </w:r>
        <w:r w:rsidR="00F2203D" w:rsidRPr="00C20CD1">
          <w:rPr>
            <w:rStyle w:val="-"/>
            <w:rFonts w:ascii="Palatino Linotype" w:hAnsi="Palatino Linotype"/>
            <w:b/>
            <w:sz w:val="18"/>
            <w:szCs w:val="18"/>
            <w:lang w:val="en-US"/>
          </w:rPr>
          <w:t>gr</w:t>
        </w:r>
      </w:hyperlink>
      <w:r w:rsidR="00F2203D" w:rsidRPr="00F2203D">
        <w:rPr>
          <w:rFonts w:ascii="Palatino Linotype" w:hAnsi="Palatino Linotype"/>
          <w:b/>
          <w:color w:val="1F497D"/>
          <w:sz w:val="18"/>
          <w:szCs w:val="18"/>
        </w:rPr>
        <w:t xml:space="preserve"> </w:t>
      </w:r>
    </w:p>
    <w:p w:rsidR="00F2203D" w:rsidRPr="00F2203D" w:rsidRDefault="00F2203D" w:rsidP="00F2203D">
      <w:pPr>
        <w:jc w:val="center"/>
        <w:rPr>
          <w:rFonts w:ascii="Palatino Linotype" w:hAnsi="Palatino Linotype"/>
          <w:b/>
          <w:color w:val="1F497D"/>
          <w:sz w:val="18"/>
          <w:szCs w:val="18"/>
        </w:rPr>
      </w:pPr>
    </w:p>
    <w:p w:rsidR="00F2203D" w:rsidRPr="00D40AD5" w:rsidRDefault="00F2203D" w:rsidP="00F2203D">
      <w:pPr>
        <w:jc w:val="center"/>
        <w:rPr>
          <w:rFonts w:ascii="Palatino Linotype" w:hAnsi="Palatino Linotype"/>
          <w:b/>
          <w:color w:val="1F497D"/>
          <w:sz w:val="18"/>
          <w:szCs w:val="18"/>
        </w:rPr>
      </w:pPr>
      <w:r w:rsidRPr="00D40AD5">
        <w:rPr>
          <w:rFonts w:ascii="Palatino Linotype" w:hAnsi="Palatino Linotype"/>
          <w:b/>
          <w:color w:val="1F497D"/>
          <w:sz w:val="18"/>
          <w:szCs w:val="18"/>
        </w:rPr>
        <w:t>Όμιλος Πρακτικής Άσκησης Πανεπιστημίου Δυτικής Αττικής</w:t>
      </w:r>
    </w:p>
    <w:p w:rsidR="00F2203D" w:rsidRPr="00D40AD5" w:rsidRDefault="00F2203D" w:rsidP="00F2203D">
      <w:pPr>
        <w:jc w:val="center"/>
        <w:rPr>
          <w:rFonts w:ascii="Palatino Linotype" w:hAnsi="Palatino Linotype"/>
          <w:b/>
          <w:color w:val="C0504D"/>
          <w:sz w:val="18"/>
          <w:szCs w:val="18"/>
          <w:lang w:val="en-US"/>
        </w:rPr>
      </w:pPr>
      <w:r w:rsidRPr="00D40AD5">
        <w:rPr>
          <w:rFonts w:ascii="Palatino Linotype" w:hAnsi="Palatino Linotype"/>
          <w:b/>
          <w:color w:val="C0504D"/>
          <w:sz w:val="18"/>
          <w:szCs w:val="18"/>
          <w:lang w:val="en-US"/>
        </w:rPr>
        <w:t>Mobility Consortium for Placement, University of West Attica</w:t>
      </w:r>
    </w:p>
    <w:p w:rsidR="00F2203D" w:rsidRPr="00FB4798" w:rsidRDefault="00F2203D" w:rsidP="00F2203D">
      <w:pPr>
        <w:tabs>
          <w:tab w:val="left" w:pos="5491"/>
        </w:tabs>
        <w:jc w:val="right"/>
        <w:rPr>
          <w:rFonts w:ascii="Palatino Linotype" w:hAnsi="Palatino Linotype"/>
          <w:color w:val="C0504D"/>
          <w:sz w:val="28"/>
          <w:szCs w:val="28"/>
        </w:rPr>
      </w:pPr>
      <w:r>
        <w:rPr>
          <w:rFonts w:ascii="Palatino Linotype" w:hAnsi="Palatino Linotype"/>
          <w:sz w:val="18"/>
          <w:szCs w:val="18"/>
          <w:lang w:val="en-US"/>
        </w:rPr>
        <w:tab/>
      </w:r>
      <w:r w:rsidRPr="00D40AD5">
        <w:rPr>
          <w:rFonts w:ascii="Palatino Linotype" w:hAnsi="Palatino Linotype"/>
          <w:sz w:val="28"/>
          <w:szCs w:val="28"/>
          <w:lang w:val="en-US"/>
        </w:rPr>
        <w:t xml:space="preserve">                            </w:t>
      </w:r>
      <w:r w:rsidRPr="00D40AD5">
        <w:rPr>
          <w:rFonts w:ascii="Palatino Linotype" w:hAnsi="Palatino Linotype"/>
          <w:b/>
          <w:color w:val="1F497D"/>
          <w:sz w:val="28"/>
          <w:szCs w:val="28"/>
          <w:lang w:val="en-US"/>
        </w:rPr>
        <w:t>E</w:t>
      </w:r>
      <w:r w:rsidRPr="00D40AD5">
        <w:rPr>
          <w:rFonts w:ascii="Palatino Linotype" w:hAnsi="Palatino Linotype"/>
          <w:b/>
          <w:color w:val="C0504D"/>
          <w:sz w:val="28"/>
          <w:szCs w:val="28"/>
          <w:lang w:val="en-US"/>
        </w:rPr>
        <w:t>r</w:t>
      </w:r>
      <w:r w:rsidRPr="00D40AD5">
        <w:rPr>
          <w:rFonts w:ascii="Palatino Linotype" w:hAnsi="Palatino Linotype"/>
          <w:b/>
          <w:color w:val="F79646"/>
          <w:sz w:val="28"/>
          <w:szCs w:val="28"/>
          <w:lang w:val="en-US"/>
        </w:rPr>
        <w:t>a</w:t>
      </w:r>
      <w:r w:rsidRPr="00D40AD5">
        <w:rPr>
          <w:rFonts w:ascii="Palatino Linotype" w:hAnsi="Palatino Linotype"/>
          <w:b/>
          <w:color w:val="9BBB59"/>
          <w:sz w:val="28"/>
          <w:szCs w:val="28"/>
          <w:lang w:val="en-US"/>
        </w:rPr>
        <w:t>s</w:t>
      </w:r>
      <w:r w:rsidRPr="00D40AD5">
        <w:rPr>
          <w:rFonts w:ascii="Palatino Linotype" w:hAnsi="Palatino Linotype"/>
          <w:b/>
          <w:color w:val="B2A1C7"/>
          <w:sz w:val="28"/>
          <w:szCs w:val="28"/>
          <w:lang w:val="en-US"/>
        </w:rPr>
        <w:t>m</w:t>
      </w:r>
      <w:r w:rsidRPr="00D40AD5">
        <w:rPr>
          <w:rFonts w:ascii="Palatino Linotype" w:hAnsi="Palatino Linotype"/>
          <w:b/>
          <w:color w:val="8064A2"/>
          <w:sz w:val="28"/>
          <w:szCs w:val="28"/>
          <w:lang w:val="en-US"/>
        </w:rPr>
        <w:t>u</w:t>
      </w:r>
      <w:r w:rsidRPr="00D40AD5">
        <w:rPr>
          <w:rFonts w:ascii="Palatino Linotype" w:hAnsi="Palatino Linotype"/>
          <w:b/>
          <w:color w:val="548DD4"/>
          <w:sz w:val="28"/>
          <w:szCs w:val="28"/>
          <w:lang w:val="en-US"/>
        </w:rPr>
        <w:t>s</w:t>
      </w:r>
      <w:r w:rsidRPr="00D40AD5">
        <w:rPr>
          <w:rFonts w:ascii="Palatino Linotype" w:hAnsi="Palatino Linotype"/>
          <w:b/>
          <w:color w:val="C0504D"/>
          <w:sz w:val="28"/>
          <w:szCs w:val="28"/>
          <w:lang w:val="en-US"/>
        </w:rPr>
        <w:t>+</w:t>
      </w:r>
    </w:p>
    <w:p w:rsidR="00F2203D" w:rsidRPr="00C20CD1" w:rsidRDefault="00F92D23" w:rsidP="00F2203D">
      <w:pPr>
        <w:tabs>
          <w:tab w:val="left" w:pos="1526"/>
        </w:tabs>
        <w:jc w:val="center"/>
        <w:rPr>
          <w:rFonts w:ascii="Palatino Linotype" w:hAnsi="Palatino Linotype"/>
          <w:noProof/>
          <w:sz w:val="28"/>
          <w:szCs w:val="28"/>
          <w:lang w:eastAsia="el-GR"/>
        </w:rPr>
      </w:pPr>
      <w:r>
        <w:rPr>
          <w:rFonts w:ascii="Palatino Linotype" w:hAnsi="Palatino Linotype"/>
          <w:noProof/>
          <w:sz w:val="28"/>
          <w:szCs w:val="28"/>
          <w:lang w:eastAsia="el-GR"/>
        </w:rPr>
        <w:lastRenderedPageBreak/>
        <w:drawing>
          <wp:inline distT="0" distB="0" distL="0" distR="0">
            <wp:extent cx="600075" cy="561975"/>
            <wp:effectExtent l="19050" t="0" r="9525" b="0"/>
            <wp:docPr id="7" name="Picture 5" descr="αρχείο λήψ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είο λήψης (1).png"/>
                    <pic:cNvPicPr>
                      <a:picLocks noChangeAspect="1" noChangeArrowheads="1"/>
                    </pic:cNvPicPr>
                  </pic:nvPicPr>
                  <pic:blipFill>
                    <a:blip r:embed="rId8"/>
                    <a:srcRect/>
                    <a:stretch>
                      <a:fillRect/>
                    </a:stretch>
                  </pic:blipFill>
                  <pic:spPr bwMode="auto">
                    <a:xfrm>
                      <a:off x="0" y="0"/>
                      <a:ext cx="600075" cy="561975"/>
                    </a:xfrm>
                    <a:prstGeom prst="rect">
                      <a:avLst/>
                    </a:prstGeom>
                    <a:noFill/>
                    <a:ln w="9525">
                      <a:noFill/>
                      <a:miter lim="800000"/>
                      <a:headEnd/>
                      <a:tailEnd/>
                    </a:ln>
                  </pic:spPr>
                </pic:pic>
              </a:graphicData>
            </a:graphic>
          </wp:inline>
        </w:drawing>
      </w:r>
      <w:r w:rsidR="00F2203D" w:rsidRPr="00C20CD1">
        <w:rPr>
          <w:rFonts w:ascii="Palatino Linotype" w:hAnsi="Palatino Linotype"/>
          <w:sz w:val="28"/>
          <w:szCs w:val="28"/>
        </w:rPr>
        <w:t xml:space="preserve">    </w:t>
      </w:r>
      <w:r>
        <w:rPr>
          <w:rFonts w:ascii="Palatino Linotype" w:hAnsi="Palatino Linotype"/>
          <w:noProof/>
          <w:sz w:val="28"/>
          <w:szCs w:val="28"/>
          <w:lang w:eastAsia="el-GR"/>
        </w:rPr>
        <w:drawing>
          <wp:inline distT="0" distB="0" distL="0" distR="0">
            <wp:extent cx="1247775" cy="352425"/>
            <wp:effectExtent l="19050" t="0" r="9525" b="0"/>
            <wp:docPr id="8"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9" cstate="print"/>
                    <a:srcRect/>
                    <a:stretch>
                      <a:fillRect/>
                    </a:stretch>
                  </pic:blipFill>
                  <pic:spPr bwMode="auto">
                    <a:xfrm>
                      <a:off x="0" y="0"/>
                      <a:ext cx="1247775" cy="352425"/>
                    </a:xfrm>
                    <a:prstGeom prst="rect">
                      <a:avLst/>
                    </a:prstGeom>
                    <a:noFill/>
                    <a:ln w="9525">
                      <a:noFill/>
                      <a:miter lim="800000"/>
                      <a:headEnd/>
                      <a:tailEnd/>
                    </a:ln>
                  </pic:spPr>
                </pic:pic>
              </a:graphicData>
            </a:graphic>
          </wp:inline>
        </w:drawing>
      </w:r>
      <w:r>
        <w:rPr>
          <w:rFonts w:ascii="Palatino Linotype" w:hAnsi="Palatino Linotype"/>
          <w:noProof/>
          <w:sz w:val="28"/>
          <w:szCs w:val="28"/>
          <w:lang w:eastAsia="el-GR"/>
        </w:rPr>
        <w:drawing>
          <wp:inline distT="0" distB="0" distL="0" distR="0">
            <wp:extent cx="600075" cy="609600"/>
            <wp:effectExtent l="19050" t="0" r="9525" b="0"/>
            <wp:docPr id="9" name="Picture 7" descr="αρχείο λήψη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ρχείο λήψης (2).png"/>
                    <pic:cNvPicPr>
                      <a:picLocks noChangeAspect="1" noChangeArrowheads="1"/>
                    </pic:cNvPicPr>
                  </pic:nvPicPr>
                  <pic:blipFill>
                    <a:blip r:embed="rId10"/>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C67337" w:rsidRDefault="00C67337"/>
    <w:sectPr w:rsidR="00C67337" w:rsidSect="00E90BCA">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D28"/>
    <w:multiLevelType w:val="multilevel"/>
    <w:tmpl w:val="BEA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40E65"/>
    <w:multiLevelType w:val="hybridMultilevel"/>
    <w:tmpl w:val="74567E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ED72C3"/>
    <w:multiLevelType w:val="multilevel"/>
    <w:tmpl w:val="013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C3E20"/>
    <w:multiLevelType w:val="multilevel"/>
    <w:tmpl w:val="34D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A9D"/>
    <w:multiLevelType w:val="multilevel"/>
    <w:tmpl w:val="470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55A3D"/>
    <w:multiLevelType w:val="multilevel"/>
    <w:tmpl w:val="345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B579C"/>
    <w:multiLevelType w:val="hybridMultilevel"/>
    <w:tmpl w:val="C562C5E6"/>
    <w:lvl w:ilvl="0" w:tplc="2304CC58">
      <w:numFmt w:val="bullet"/>
      <w:lvlText w:val="-"/>
      <w:lvlJc w:val="left"/>
      <w:pPr>
        <w:ind w:left="720" w:hanging="360"/>
      </w:pPr>
      <w:rPr>
        <w:rFonts w:ascii="Palatino Linotype" w:eastAsia="Calibri" w:hAnsi="Palatino Linotyp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65149B"/>
    <w:multiLevelType w:val="multilevel"/>
    <w:tmpl w:val="576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97A5E"/>
    <w:multiLevelType w:val="multilevel"/>
    <w:tmpl w:val="586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909B3"/>
    <w:multiLevelType w:val="multilevel"/>
    <w:tmpl w:val="7DD0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975C7"/>
    <w:multiLevelType w:val="multilevel"/>
    <w:tmpl w:val="5B36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207C5"/>
    <w:multiLevelType w:val="multilevel"/>
    <w:tmpl w:val="A032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A38A6"/>
    <w:multiLevelType w:val="multilevel"/>
    <w:tmpl w:val="F78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2407A"/>
    <w:multiLevelType w:val="multilevel"/>
    <w:tmpl w:val="89E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12CA7"/>
    <w:multiLevelType w:val="multilevel"/>
    <w:tmpl w:val="906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1091B"/>
    <w:multiLevelType w:val="hybridMultilevel"/>
    <w:tmpl w:val="F0D832C8"/>
    <w:lvl w:ilvl="0" w:tplc="B18E1B70">
      <w:numFmt w:val="bullet"/>
      <w:lvlText w:val=""/>
      <w:lvlJc w:val="left"/>
      <w:pPr>
        <w:ind w:left="720" w:hanging="360"/>
      </w:pPr>
      <w:rPr>
        <w:rFonts w:ascii="Symbol" w:eastAsia="Times New Roman" w:hAnsi="Symbol"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033D6F"/>
    <w:multiLevelType w:val="multilevel"/>
    <w:tmpl w:val="1F3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F6AEB"/>
    <w:multiLevelType w:val="hybridMultilevel"/>
    <w:tmpl w:val="763C6A02"/>
    <w:lvl w:ilvl="0" w:tplc="016A94E4">
      <w:numFmt w:val="bullet"/>
      <w:lvlText w:val=""/>
      <w:lvlJc w:val="left"/>
      <w:pPr>
        <w:ind w:left="720" w:hanging="360"/>
      </w:pPr>
      <w:rPr>
        <w:rFonts w:ascii="Symbol" w:eastAsia="Times New Roman" w:hAnsi="Symbol"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A90A8D"/>
    <w:multiLevelType w:val="multilevel"/>
    <w:tmpl w:val="CA5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A4E42"/>
    <w:multiLevelType w:val="hybridMultilevel"/>
    <w:tmpl w:val="20DE2A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9"/>
  </w:num>
  <w:num w:numId="5">
    <w:abstractNumId w:val="15"/>
  </w:num>
  <w:num w:numId="6">
    <w:abstractNumId w:val="17"/>
  </w:num>
  <w:num w:numId="7">
    <w:abstractNumId w:val="5"/>
  </w:num>
  <w:num w:numId="8">
    <w:abstractNumId w:val="18"/>
  </w:num>
  <w:num w:numId="9">
    <w:abstractNumId w:val="12"/>
  </w:num>
  <w:num w:numId="10">
    <w:abstractNumId w:val="3"/>
  </w:num>
  <w:num w:numId="11">
    <w:abstractNumId w:val="13"/>
  </w:num>
  <w:num w:numId="12">
    <w:abstractNumId w:val="7"/>
  </w:num>
  <w:num w:numId="13">
    <w:abstractNumId w:val="14"/>
  </w:num>
  <w:num w:numId="14">
    <w:abstractNumId w:val="11"/>
  </w:num>
  <w:num w:numId="15">
    <w:abstractNumId w:val="0"/>
  </w:num>
  <w:num w:numId="16">
    <w:abstractNumId w:val="8"/>
  </w:num>
  <w:num w:numId="17">
    <w:abstractNumId w:val="10"/>
  </w:num>
  <w:num w:numId="18">
    <w:abstractNumId w:val="16"/>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203D"/>
    <w:rsid w:val="00184DD6"/>
    <w:rsid w:val="00197A8A"/>
    <w:rsid w:val="00202055"/>
    <w:rsid w:val="00241EF3"/>
    <w:rsid w:val="002F02D3"/>
    <w:rsid w:val="003037C4"/>
    <w:rsid w:val="003622A5"/>
    <w:rsid w:val="003F056F"/>
    <w:rsid w:val="00463797"/>
    <w:rsid w:val="00544464"/>
    <w:rsid w:val="0054768D"/>
    <w:rsid w:val="005E75AC"/>
    <w:rsid w:val="006163C9"/>
    <w:rsid w:val="00740903"/>
    <w:rsid w:val="0078231F"/>
    <w:rsid w:val="007E7502"/>
    <w:rsid w:val="007F1681"/>
    <w:rsid w:val="00823AD6"/>
    <w:rsid w:val="008461C3"/>
    <w:rsid w:val="008D1FE3"/>
    <w:rsid w:val="009B79E5"/>
    <w:rsid w:val="009D727A"/>
    <w:rsid w:val="00A36BF5"/>
    <w:rsid w:val="00AB1A1A"/>
    <w:rsid w:val="00B22171"/>
    <w:rsid w:val="00B635D8"/>
    <w:rsid w:val="00C67337"/>
    <w:rsid w:val="00C87F64"/>
    <w:rsid w:val="00D52CE7"/>
    <w:rsid w:val="00DA1CDA"/>
    <w:rsid w:val="00E2427D"/>
    <w:rsid w:val="00E63EA4"/>
    <w:rsid w:val="00E90BCA"/>
    <w:rsid w:val="00EA6E03"/>
    <w:rsid w:val="00F2203D"/>
    <w:rsid w:val="00F92D23"/>
    <w:rsid w:val="00FD4A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37"/>
    <w:pPr>
      <w:spacing w:after="200" w:line="276" w:lineRule="auto"/>
    </w:pPr>
    <w:rPr>
      <w:sz w:val="22"/>
      <w:szCs w:val="22"/>
      <w:lang w:eastAsia="en-US"/>
    </w:rPr>
  </w:style>
  <w:style w:type="paragraph" w:styleId="1">
    <w:name w:val="heading 1"/>
    <w:basedOn w:val="a"/>
    <w:link w:val="1Char"/>
    <w:uiPriority w:val="9"/>
    <w:qFormat/>
    <w:rsid w:val="00F2203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203D"/>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2203D"/>
    <w:rPr>
      <w:color w:val="0000FF"/>
      <w:u w:val="single"/>
    </w:rPr>
  </w:style>
  <w:style w:type="paragraph" w:styleId="a3">
    <w:name w:val="List Paragraph"/>
    <w:basedOn w:val="a"/>
    <w:uiPriority w:val="34"/>
    <w:qFormat/>
    <w:rsid w:val="00F2203D"/>
    <w:pPr>
      <w:ind w:left="720"/>
      <w:contextualSpacing/>
    </w:pPr>
  </w:style>
  <w:style w:type="paragraph" w:styleId="Web">
    <w:name w:val="Normal (Web)"/>
    <w:basedOn w:val="a"/>
    <w:uiPriority w:val="99"/>
    <w:unhideWhenUsed/>
    <w:rsid w:val="00F2203D"/>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F220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2203D"/>
    <w:rPr>
      <w:rFonts w:ascii="Tahoma" w:hAnsi="Tahoma" w:cs="Tahoma"/>
      <w:sz w:val="16"/>
      <w:szCs w:val="16"/>
    </w:rPr>
  </w:style>
  <w:style w:type="character" w:styleId="a5">
    <w:name w:val="Strong"/>
    <w:basedOn w:val="a0"/>
    <w:uiPriority w:val="22"/>
    <w:qFormat/>
    <w:rsid w:val="00E2427D"/>
    <w:rPr>
      <w:b/>
      <w:bCs/>
    </w:rPr>
  </w:style>
  <w:style w:type="character" w:customStyle="1" w:styleId="apple-converted-space">
    <w:name w:val="apple-converted-space"/>
    <w:basedOn w:val="a0"/>
    <w:rsid w:val="00E2427D"/>
  </w:style>
  <w:style w:type="paragraph" w:customStyle="1" w:styleId="Default">
    <w:name w:val="Default"/>
    <w:rsid w:val="00FD4AD1"/>
    <w:pPr>
      <w:autoSpaceDE w:val="0"/>
      <w:autoSpaceDN w:val="0"/>
      <w:adjustRightInd w:val="0"/>
    </w:pPr>
    <w:rPr>
      <w:rFonts w:cs="Calibri"/>
      <w:color w:val="000000"/>
      <w:sz w:val="24"/>
      <w:szCs w:val="24"/>
    </w:rPr>
  </w:style>
  <w:style w:type="character" w:styleId="a6">
    <w:name w:val="Emphasis"/>
    <w:basedOn w:val="a0"/>
    <w:uiPriority w:val="20"/>
    <w:qFormat/>
    <w:rsid w:val="003F056F"/>
    <w:rPr>
      <w:i/>
      <w:iCs/>
    </w:rPr>
  </w:style>
  <w:style w:type="character" w:styleId="-0">
    <w:name w:val="FollowedHyperlink"/>
    <w:basedOn w:val="a0"/>
    <w:uiPriority w:val="99"/>
    <w:semiHidden/>
    <w:unhideWhenUsed/>
    <w:rsid w:val="00B22171"/>
    <w:rPr>
      <w:color w:val="800080"/>
      <w:u w:val="single"/>
    </w:rPr>
  </w:style>
</w:styles>
</file>

<file path=word/webSettings.xml><?xml version="1.0" encoding="utf-8"?>
<w:webSettings xmlns:r="http://schemas.openxmlformats.org/officeDocument/2006/relationships" xmlns:w="http://schemas.openxmlformats.org/wordprocessingml/2006/main">
  <w:divs>
    <w:div w:id="231165802">
      <w:bodyDiv w:val="1"/>
      <w:marLeft w:val="0"/>
      <w:marRight w:val="0"/>
      <w:marTop w:val="0"/>
      <w:marBottom w:val="0"/>
      <w:divBdr>
        <w:top w:val="none" w:sz="0" w:space="0" w:color="auto"/>
        <w:left w:val="none" w:sz="0" w:space="0" w:color="auto"/>
        <w:bottom w:val="none" w:sz="0" w:space="0" w:color="auto"/>
        <w:right w:val="none" w:sz="0" w:space="0" w:color="auto"/>
      </w:divBdr>
    </w:div>
    <w:div w:id="720446335">
      <w:bodyDiv w:val="1"/>
      <w:marLeft w:val="0"/>
      <w:marRight w:val="0"/>
      <w:marTop w:val="0"/>
      <w:marBottom w:val="0"/>
      <w:divBdr>
        <w:top w:val="none" w:sz="0" w:space="0" w:color="auto"/>
        <w:left w:val="none" w:sz="0" w:space="0" w:color="auto"/>
        <w:bottom w:val="none" w:sz="0" w:space="0" w:color="auto"/>
        <w:right w:val="none" w:sz="0" w:space="0" w:color="auto"/>
      </w:divBdr>
    </w:div>
    <w:div w:id="881408058">
      <w:bodyDiv w:val="1"/>
      <w:marLeft w:val="0"/>
      <w:marRight w:val="0"/>
      <w:marTop w:val="0"/>
      <w:marBottom w:val="0"/>
      <w:divBdr>
        <w:top w:val="none" w:sz="0" w:space="0" w:color="auto"/>
        <w:left w:val="none" w:sz="0" w:space="0" w:color="auto"/>
        <w:bottom w:val="none" w:sz="0" w:space="0" w:color="auto"/>
        <w:right w:val="none" w:sz="0" w:space="0" w:color="auto"/>
      </w:divBdr>
    </w:div>
    <w:div w:id="883368548">
      <w:bodyDiv w:val="1"/>
      <w:marLeft w:val="0"/>
      <w:marRight w:val="0"/>
      <w:marTop w:val="0"/>
      <w:marBottom w:val="0"/>
      <w:divBdr>
        <w:top w:val="none" w:sz="0" w:space="0" w:color="auto"/>
        <w:left w:val="none" w:sz="0" w:space="0" w:color="auto"/>
        <w:bottom w:val="none" w:sz="0" w:space="0" w:color="auto"/>
        <w:right w:val="none" w:sz="0" w:space="0" w:color="auto"/>
      </w:divBdr>
    </w:div>
    <w:div w:id="968441810">
      <w:bodyDiv w:val="1"/>
      <w:marLeft w:val="0"/>
      <w:marRight w:val="0"/>
      <w:marTop w:val="0"/>
      <w:marBottom w:val="0"/>
      <w:divBdr>
        <w:top w:val="none" w:sz="0" w:space="0" w:color="auto"/>
        <w:left w:val="none" w:sz="0" w:space="0" w:color="auto"/>
        <w:bottom w:val="none" w:sz="0" w:space="0" w:color="auto"/>
        <w:right w:val="none" w:sz="0" w:space="0" w:color="auto"/>
      </w:divBdr>
    </w:div>
    <w:div w:id="1744446058">
      <w:bodyDiv w:val="1"/>
      <w:marLeft w:val="0"/>
      <w:marRight w:val="0"/>
      <w:marTop w:val="0"/>
      <w:marBottom w:val="0"/>
      <w:divBdr>
        <w:top w:val="none" w:sz="0" w:space="0" w:color="auto"/>
        <w:left w:val="none" w:sz="0" w:space="0" w:color="auto"/>
        <w:bottom w:val="none" w:sz="0" w:space="0" w:color="auto"/>
        <w:right w:val="none" w:sz="0" w:space="0" w:color="auto"/>
      </w:divBdr>
    </w:div>
    <w:div w:id="1897084313">
      <w:bodyDiv w:val="1"/>
      <w:marLeft w:val="0"/>
      <w:marRight w:val="0"/>
      <w:marTop w:val="0"/>
      <w:marBottom w:val="0"/>
      <w:divBdr>
        <w:top w:val="none" w:sz="0" w:space="0" w:color="auto"/>
        <w:left w:val="none" w:sz="0" w:space="0" w:color="auto"/>
        <w:bottom w:val="none" w:sz="0" w:space="0" w:color="auto"/>
        <w:right w:val="none" w:sz="0" w:space="0" w:color="auto"/>
      </w:divBdr>
    </w:div>
    <w:div w:id="20358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rasmus.uniwa.gr/wp-content/uploads/sites/159/2019/03/AGREEMENTS_ERASMUS_G_ATHINE_34.xls" TargetMode="External"/><Relationship Id="rId18" Type="http://schemas.openxmlformats.org/officeDocument/2006/relationships/hyperlink" Target="http://erasmus.uniwa.gr/wp-content/uploads/sites/159/2019/06/HEALTH_AND_WELFARE_SCIENCES_AGREEMENTS-1.doc" TargetMode="External"/><Relationship Id="rId26" Type="http://schemas.openxmlformats.org/officeDocument/2006/relationships/hyperlink" Target="../Desktop/ERASMUS-COORDINATORS-2019_2020.doc" TargetMode="External"/><Relationship Id="rId39" Type="http://schemas.openxmlformats.org/officeDocument/2006/relationships/hyperlink" Target="http://www.iky.gr/atoma-me-eidikes-anagkes/item/1653" TargetMode="External"/><Relationship Id="rId3" Type="http://schemas.openxmlformats.org/officeDocument/2006/relationships/styles" Target="styles.xml"/><Relationship Id="rId21" Type="http://schemas.openxmlformats.org/officeDocument/2006/relationships/hyperlink" Target="https://erasmus.uniwa.gr/wp-content/uploads/sites/159/2019/03/eraplacement_useful_links_2015.pdf" TargetMode="External"/><Relationship Id="rId34" Type="http://schemas.openxmlformats.org/officeDocument/2006/relationships/hyperlink" Target="https://erasmus.uniwa.gr/wp-content/uploads/sites/159/2019/10/%CE%A3%CF%85%CE%BC%CF%86%CF%89%CE%BD%CE%AF%CE%B1-%CE%9C%CE%AC%CE%B8%CE%B7%CF%83%CE%B7%CF%82.doc" TargetMode="External"/><Relationship Id="rId42" Type="http://schemas.openxmlformats.org/officeDocument/2006/relationships/hyperlink" Target="https://erasmus.uniwa.gr" TargetMode="External"/><Relationship Id="rId7" Type="http://schemas.openxmlformats.org/officeDocument/2006/relationships/image" Target="media/image2.png"/><Relationship Id="rId12" Type="http://schemas.openxmlformats.org/officeDocument/2006/relationships/hyperlink" Target="../Desktop/MOTIVATION%20LETTER_ERASMUS%20PLACEMENT.docx" TargetMode="External"/><Relationship Id="rId17" Type="http://schemas.openxmlformats.org/officeDocument/2006/relationships/hyperlink" Target="http://erasmus.uniwa.gr/wp-content/uploads/sites/159/2019/06/APPLIED_ARTS_AND_CULTURE_AGREEMENTS.doc" TargetMode="External"/><Relationship Id="rId25" Type="http://schemas.openxmlformats.org/officeDocument/2006/relationships/hyperlink" Target="https://europe-internship.com" TargetMode="External"/><Relationship Id="rId33" Type="http://schemas.openxmlformats.org/officeDocument/2006/relationships/hyperlink" Target="http://erasmus.uniwa.gr/wp-content/uploads/sites/159/2019/03/%CE%95%CE%9D%CE%94%CE%99%CE%91%CE%9C%CE%95%CE%A3%CE%97-%CE%95%CE%9A%CE%98%CE%95%CE%A3%CE%97_INTERIM-REPORT.doc" TargetMode="External"/><Relationship Id="rId38" Type="http://schemas.openxmlformats.org/officeDocument/2006/relationships/hyperlink" Target="http://www.iky.gr/atoma-me-eidikes-anagkes/item/1654" TargetMode="External"/><Relationship Id="rId2" Type="http://schemas.openxmlformats.org/officeDocument/2006/relationships/numbering" Target="numbering.xml"/><Relationship Id="rId16" Type="http://schemas.openxmlformats.org/officeDocument/2006/relationships/hyperlink" Target="http://erasmus.uniwa.gr/wp-content/uploads/sites/159/2019/06/BUSINESS_ECONOMICS_AND_SOCIAL_SCIENCES_AGREEMENTS.doc" TargetMode="External"/><Relationship Id="rId20" Type="http://schemas.openxmlformats.org/officeDocument/2006/relationships/hyperlink" Target="../Desktop/&#931;&#933;&#925;&#917;&#929;&#915;&#913;&#931;&#921;&#917;&#931;%20&#928;&#929;&#913;&#922;&#932;&#921;&#922;&#919;&#931;%20&#913;&#931;&#922;&#919;&#931;&#919;&#931;.xlsx" TargetMode="External"/><Relationship Id="rId29" Type="http://schemas.openxmlformats.org/officeDocument/2006/relationships/hyperlink" Target="http://erasmus.uniwa.gr/wp-content/uploads/sites/159/2019/03/ACCEPTANCE-LETTER-TEMPLATE.doc" TargetMode="External"/><Relationship Id="rId41" Type="http://schemas.openxmlformats.org/officeDocument/2006/relationships/hyperlink" Target="http://www.uniwa.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leonet.joeplus.org/de/offers" TargetMode="External"/><Relationship Id="rId32" Type="http://schemas.openxmlformats.org/officeDocument/2006/relationships/hyperlink" Target="http://erasmus.uniwa.gr/wp-content/uploads/sites/159/2019/03/%CE%95%CE%9D%CE%A4%CE%A5%CE%A0%CE%9F-%CE%95%CE%A0%CE%99%CE%92%CE%95%CE%92%CE%91%CE%99%CE%A9%CE%9C%CE%95%CE%9D%CE%97%CE%A3-%CE%91%CE%A6%CE%99%CE%9E%CE%97%CE%A3-%CE%91%CE%9D%CE%91%CE%A7%CE%A9%CE%A1%CE%97%CE%A3%CE%97%CE%A3-CERTIFICATE-OF-ATTENDANCE.doc" TargetMode="External"/><Relationship Id="rId37" Type="http://schemas.openxmlformats.org/officeDocument/2006/relationships/hyperlink" Target="https://erasmus.uniwa.gr/wp-content/uploads/sites/159/2019/10/%CE%A3%CF%85%CE%BC%CF%86%CF%89%CE%BD%CE%AF%CE%B1-%CE%9C%CE%AC%CE%B8%CE%B7%CF%83%CE%B7%CF%82.doc" TargetMode="External"/><Relationship Id="rId40" Type="http://schemas.openxmlformats.org/officeDocument/2006/relationships/hyperlink" Target="http://www.iky.gr/atoma-me-eidikes-anagk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rasmus.uniwa.gr/wp-content/uploads/sites/159/2019/06/FOOD_SCIENCES_AGREEMENTS.doc" TargetMode="External"/><Relationship Id="rId23" Type="http://schemas.openxmlformats.org/officeDocument/2006/relationships/hyperlink" Target="https://www.leo-net.org" TargetMode="External"/><Relationship Id="rId28" Type="http://schemas.openxmlformats.org/officeDocument/2006/relationships/hyperlink" Target="https://erasmus.uniwa.gr/wp-content/uploads/sites/159/2019/10/%CE%A3%CF%85%CE%BC%CF%86%CF%89%CE%BD%CE%AF%CE%B1-%CE%9C%CE%AC%CE%B8%CE%B7%CF%83%CE%B7%CF%82.doc" TargetMode="External"/><Relationship Id="rId36" Type="http://schemas.openxmlformats.org/officeDocument/2006/relationships/hyperlink" Target="http://erasmus.uniwa.gr/wp-content/uploads/sites/159/2019/03/%CE%91%CE%99%CE%A4%CE%97%CE%A3%CE%97-%CE%95%CE%A0%CE%99%CE%A3%CE%A4%CE%A1%CE%9F%CE%A6%CE%97%CE%A3.doc" TargetMode="External"/><Relationship Id="rId10" Type="http://schemas.openxmlformats.org/officeDocument/2006/relationships/image" Target="media/image5.png"/><Relationship Id="rId19" Type="http://schemas.openxmlformats.org/officeDocument/2006/relationships/hyperlink" Target="http://erasmus.uniwa.gr/wp-content/uploads/sites/159/2019/06/PUBLIC-HEALTH.docx" TargetMode="External"/><Relationship Id="rId31" Type="http://schemas.openxmlformats.org/officeDocument/2006/relationships/hyperlink" Target="http://erasmus.uniwa.gr/wp-content/uploads/sites/159/2019/03/%CE%A5%CE%A0%CE%95%CE%A5%CE%98%CE%A5%CE%9D%CE%97-%CE%94%CE%97%CE%9B%CE%A9%CE%A3%CE%97-%CE%9D.-1599-1986.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rasmus.uniwa.gr/wp-content/uploads/sites/159/2019/06/ENGINEERING_AGREEMENTS.doc" TargetMode="External"/><Relationship Id="rId22" Type="http://schemas.openxmlformats.org/officeDocument/2006/relationships/hyperlink" Target="https://erasmusintern.org" TargetMode="External"/><Relationship Id="rId27" Type="http://schemas.openxmlformats.org/officeDocument/2006/relationships/hyperlink" Target="https://erasmus.uniwa.gr/wp-content/uploads/sites/159/2019/10/%CE%91%CE%AF%CF%84%CE%B7%CF%83%CE%B7-%CE%A3%CF%85%CE%BC%CE%BC%CE%B5%CF%84%CE%BF%CF%87%CE%AE%CF%82.doc" TargetMode="External"/><Relationship Id="rId30" Type="http://schemas.openxmlformats.org/officeDocument/2006/relationships/hyperlink" Target="https://erasmus.uniwa.gr/wp-content/uploads/sites/159/2019/10/%CE%A3%CF%8D%CE%BC%CE%B2%CE%B1%CF%83%CE%B7-%CE%95%CF%80%CE%B9%CF%87%CE%BF%CF%81%CE%AE%CE%B3%CE%B7%CF%83%CE%B7%CF%82-%CE%A6%CE%BF%CE%B9%CF%84%CE%B7%CF%84%CF%8E%CE%BD-%CE%B3%CE%B9%CE%B1-%CE%A0%CF%81%CE%B1%CE%BA%CF%84%CE%B9%CE%BA%CE%AE-%CE%86%CF%83%CE%BA%CE%B7%CF%83%CE%B7-2019-2020..doc" TargetMode="External"/><Relationship Id="rId35" Type="http://schemas.openxmlformats.org/officeDocument/2006/relationships/hyperlink" Target="http://www.teiath.gr/userfiles/jgiar/documents/eraplacement_certificate_of_attendance_2017_2018.doc" TargetMode="External"/><Relationship Id="rId43" Type="http://schemas.openxmlformats.org/officeDocument/2006/relationships/hyperlink" Target="mailto:erasmus_placement@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5279-88F0-44C6-92CB-C7829EE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2725</Words>
  <Characters>14719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Jiovana</dc:creator>
  <cp:lastModifiedBy>ΙΑΚΩΒΟΣ ΠΕΤΡΟΠΟΥΛΟΣ</cp:lastModifiedBy>
  <cp:revision>2</cp:revision>
  <cp:lastPrinted>2019-12-05T10:44:00Z</cp:lastPrinted>
  <dcterms:created xsi:type="dcterms:W3CDTF">2020-01-23T09:51:00Z</dcterms:created>
  <dcterms:modified xsi:type="dcterms:W3CDTF">2020-01-23T09:51:00Z</dcterms:modified>
</cp:coreProperties>
</file>